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2B" w:rsidRPr="00F11B9A" w:rsidRDefault="00C24A17" w:rsidP="00BB3D2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39790" cy="7681766"/>
            <wp:effectExtent l="0" t="0" r="0" b="0"/>
            <wp:docPr id="3" name="Рисунок 3" descr="F:\математика основной школы\HP\HP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тематика основной школы\HP\HP0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42F" w:rsidRDefault="0040542F" w:rsidP="0072379F">
      <w:pPr>
        <w:jc w:val="center"/>
        <w:rPr>
          <w:b/>
          <w:bCs/>
        </w:rPr>
      </w:pPr>
    </w:p>
    <w:p w:rsidR="0040542F" w:rsidRDefault="0040542F" w:rsidP="0072379F">
      <w:pPr>
        <w:jc w:val="center"/>
        <w:rPr>
          <w:b/>
          <w:bCs/>
        </w:rPr>
      </w:pPr>
    </w:p>
    <w:p w:rsidR="0040542F" w:rsidRDefault="0040542F" w:rsidP="0072379F">
      <w:pPr>
        <w:jc w:val="center"/>
        <w:rPr>
          <w:b/>
          <w:bCs/>
        </w:rPr>
      </w:pPr>
    </w:p>
    <w:p w:rsidR="0040542F" w:rsidRDefault="0040542F" w:rsidP="0072379F">
      <w:pPr>
        <w:jc w:val="center"/>
        <w:rPr>
          <w:b/>
          <w:bCs/>
        </w:rPr>
      </w:pPr>
    </w:p>
    <w:p w:rsidR="0040542F" w:rsidRDefault="0040542F" w:rsidP="0072379F">
      <w:pPr>
        <w:jc w:val="center"/>
        <w:rPr>
          <w:b/>
          <w:bCs/>
        </w:rPr>
      </w:pPr>
    </w:p>
    <w:p w:rsidR="0040542F" w:rsidRDefault="0040542F" w:rsidP="0072379F">
      <w:pPr>
        <w:jc w:val="center"/>
        <w:rPr>
          <w:b/>
          <w:bCs/>
        </w:rPr>
      </w:pPr>
    </w:p>
    <w:p w:rsidR="0040542F" w:rsidRDefault="0040542F" w:rsidP="0072379F">
      <w:pPr>
        <w:jc w:val="center"/>
        <w:rPr>
          <w:b/>
          <w:bCs/>
        </w:rPr>
      </w:pPr>
    </w:p>
    <w:p w:rsidR="0040542F" w:rsidRDefault="0040542F" w:rsidP="0072379F">
      <w:pPr>
        <w:jc w:val="center"/>
        <w:rPr>
          <w:b/>
          <w:bCs/>
        </w:rPr>
      </w:pPr>
    </w:p>
    <w:p w:rsidR="00C46E36" w:rsidRPr="00F11B9A" w:rsidRDefault="0040542F" w:rsidP="0072379F">
      <w:pPr>
        <w:jc w:val="center"/>
      </w:pPr>
      <w:r>
        <w:rPr>
          <w:b/>
          <w:bCs/>
          <w:noProof/>
        </w:rPr>
        <w:lastRenderedPageBreak/>
        <w:drawing>
          <wp:inline distT="0" distB="0" distL="0" distR="0">
            <wp:extent cx="5939790" cy="7681766"/>
            <wp:effectExtent l="0" t="0" r="0" b="0"/>
            <wp:docPr id="2" name="Рисунок 2" descr="C:\Users\3\Desktop\РП по математике на сайт\HP\HP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РП по математике на сайт\HP\HP00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17F" w:rsidRPr="00F11B9A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5110" w:rsidRPr="00F11B9A" w:rsidRDefault="00B55110" w:rsidP="00B55110">
      <w:pPr>
        <w:tabs>
          <w:tab w:val="left" w:pos="4040"/>
        </w:tabs>
        <w:jc w:val="center"/>
        <w:rPr>
          <w:b/>
        </w:rPr>
        <w:sectPr w:rsidR="00B55110" w:rsidRPr="00F11B9A" w:rsidSect="007B38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37AB" w:rsidRDefault="006637AB" w:rsidP="00672952">
      <w:pPr>
        <w:jc w:val="center"/>
        <w:rPr>
          <w:b/>
          <w:szCs w:val="28"/>
        </w:rPr>
      </w:pPr>
    </w:p>
    <w:p w:rsidR="00672952" w:rsidRDefault="00672952" w:rsidP="00672952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672952" w:rsidRDefault="00672952" w:rsidP="00672952">
      <w:pPr>
        <w:ind w:firstLine="360"/>
      </w:pPr>
      <w:r>
        <w:t>Рабочая программа разработана на основе следующих нормативно-правовых  документов:</w:t>
      </w:r>
    </w:p>
    <w:p w:rsidR="00672952" w:rsidRDefault="00672952" w:rsidP="00672952">
      <w:pPr>
        <w:pStyle w:val="a8"/>
        <w:numPr>
          <w:ilvl w:val="0"/>
          <w:numId w:val="40"/>
        </w:numPr>
        <w:spacing w:after="200" w:line="276" w:lineRule="auto"/>
        <w:jc w:val="both"/>
        <w:rPr>
          <w:color w:val="FF0000"/>
        </w:rPr>
      </w:pPr>
      <w:r>
        <w:t>Закона РФ от 29.12.2012 № 273 «Об образовании в Российской федерации» (ст. 2, 12, 28, 47);</w:t>
      </w:r>
    </w:p>
    <w:p w:rsidR="00672952" w:rsidRDefault="00672952" w:rsidP="00672952">
      <w:pPr>
        <w:pStyle w:val="a8"/>
        <w:numPr>
          <w:ilvl w:val="0"/>
          <w:numId w:val="40"/>
        </w:numPr>
        <w:spacing w:after="200" w:line="276" w:lineRule="auto"/>
        <w:jc w:val="both"/>
        <w:rPr>
          <w:color w:val="FF0000"/>
        </w:rPr>
      </w:pPr>
      <w:r>
        <w:t xml:space="preserve"> Приказ Минобрнауки России от 17.12.2010 № 1897 «Об утверждении федерального государственного образовательного стандарта основного общего образования» (в ред. приказа Минобрнауки России от 31.12.2015 № 1577); </w:t>
      </w:r>
    </w:p>
    <w:p w:rsidR="00672952" w:rsidRDefault="00672952" w:rsidP="00672952">
      <w:pPr>
        <w:pStyle w:val="a8"/>
        <w:numPr>
          <w:ilvl w:val="0"/>
          <w:numId w:val="40"/>
        </w:numPr>
        <w:spacing w:after="200" w:line="276" w:lineRule="auto"/>
        <w:jc w:val="both"/>
      </w:pPr>
      <w:r>
        <w:t>Приказа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(ред. от 17.07.2015);</w:t>
      </w:r>
    </w:p>
    <w:p w:rsidR="00672952" w:rsidRDefault="00672952" w:rsidP="00672952">
      <w:pPr>
        <w:pStyle w:val="a8"/>
        <w:numPr>
          <w:ilvl w:val="0"/>
          <w:numId w:val="40"/>
        </w:numPr>
        <w:spacing w:after="200" w:line="276" w:lineRule="auto"/>
        <w:jc w:val="both"/>
      </w:pPr>
      <w:r>
        <w:rPr>
          <w:bCs/>
          <w:kern w:val="36"/>
        </w:rPr>
        <w:t>Приказа Минобрнауки России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72952" w:rsidRDefault="00672952" w:rsidP="00672952">
      <w:pPr>
        <w:pStyle w:val="a8"/>
        <w:numPr>
          <w:ilvl w:val="0"/>
          <w:numId w:val="40"/>
        </w:numPr>
        <w:spacing w:after="200" w:line="276" w:lineRule="auto"/>
        <w:jc w:val="both"/>
      </w:pPr>
      <w:r>
        <w:t>Приказ Минпросвещения России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72952" w:rsidRDefault="00672952" w:rsidP="00672952">
      <w:pPr>
        <w:pStyle w:val="a8"/>
        <w:numPr>
          <w:ilvl w:val="0"/>
          <w:numId w:val="40"/>
        </w:numPr>
        <w:spacing w:after="200" w:line="276" w:lineRule="auto"/>
        <w:jc w:val="both"/>
      </w:pPr>
      <w: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672952" w:rsidRDefault="00672952" w:rsidP="00672952">
      <w:pPr>
        <w:pStyle w:val="a8"/>
        <w:numPr>
          <w:ilvl w:val="0"/>
          <w:numId w:val="40"/>
        </w:numPr>
        <w:autoSpaceDE w:val="0"/>
        <w:autoSpaceDN w:val="0"/>
        <w:adjustRightInd w:val="0"/>
        <w:jc w:val="both"/>
      </w:pPr>
      <w:proofErr w:type="gramStart"/>
      <w:r>
        <w:t>Авторской программы С.М.</w:t>
      </w:r>
      <w:r>
        <w:rPr>
          <w:lang w:val="en-US"/>
        </w:rPr>
        <w:t> </w:t>
      </w:r>
      <w:r>
        <w:t>Никольского (Программы общеобразовательных учреждений.</w:t>
      </w:r>
      <w:proofErr w:type="gramEnd"/>
      <w:r>
        <w:t xml:space="preserve"> Алгебра 8</w:t>
      </w:r>
      <w:r>
        <w:rPr>
          <w:lang w:val="en-US"/>
        </w:rPr>
        <w:t> </w:t>
      </w:r>
      <w:r>
        <w:t xml:space="preserve">класс. </w:t>
      </w:r>
      <w:proofErr w:type="gramStart"/>
      <w:r>
        <w:t>М.:</w:t>
      </w:r>
      <w:r>
        <w:rPr>
          <w:lang w:val="en-US"/>
        </w:rPr>
        <w:t> </w:t>
      </w:r>
      <w:r>
        <w:t>Просвещение, 2014, составитель Т.И.</w:t>
      </w:r>
      <w:r>
        <w:rPr>
          <w:lang w:val="en-US"/>
        </w:rPr>
        <w:t> </w:t>
      </w:r>
      <w:r>
        <w:t>Бурмистрова).</w:t>
      </w:r>
      <w:proofErr w:type="gramEnd"/>
    </w:p>
    <w:p w:rsidR="00672952" w:rsidRDefault="00672952" w:rsidP="00672952">
      <w:pPr>
        <w:pStyle w:val="a8"/>
        <w:numPr>
          <w:ilvl w:val="0"/>
          <w:numId w:val="40"/>
        </w:numPr>
        <w:spacing w:after="200" w:line="276" w:lineRule="auto"/>
        <w:jc w:val="both"/>
        <w:rPr>
          <w:color w:val="FF0000"/>
        </w:rPr>
      </w:pPr>
      <w:r>
        <w:t xml:space="preserve">Основной образовательной программы основного общего образования МБОУ «Школа № 80»; </w:t>
      </w:r>
    </w:p>
    <w:p w:rsidR="00672952" w:rsidRDefault="00672952" w:rsidP="00672952">
      <w:pPr>
        <w:pStyle w:val="a8"/>
        <w:numPr>
          <w:ilvl w:val="0"/>
          <w:numId w:val="40"/>
        </w:numPr>
        <w:spacing w:after="200" w:line="276" w:lineRule="auto"/>
        <w:jc w:val="both"/>
      </w:pPr>
      <w:r>
        <w:t>Учебного плана  на 2019-2020 учебный год МБОУ «Школа № 80»;</w:t>
      </w:r>
    </w:p>
    <w:p w:rsidR="00672952" w:rsidRDefault="00672952" w:rsidP="00672952">
      <w:pPr>
        <w:pStyle w:val="a8"/>
        <w:numPr>
          <w:ilvl w:val="0"/>
          <w:numId w:val="40"/>
        </w:numPr>
        <w:spacing w:after="200" w:line="276" w:lineRule="auto"/>
        <w:jc w:val="both"/>
      </w:pPr>
      <w:r>
        <w:t>Календарного учебного графика на 2019-2020 учебный год МБОУ «Школа  № 80»;</w:t>
      </w:r>
    </w:p>
    <w:p w:rsidR="00672952" w:rsidRDefault="00672952" w:rsidP="00672952">
      <w:pPr>
        <w:pStyle w:val="a8"/>
        <w:numPr>
          <w:ilvl w:val="0"/>
          <w:numId w:val="40"/>
        </w:numPr>
        <w:spacing w:after="200" w:line="276" w:lineRule="auto"/>
        <w:jc w:val="both"/>
      </w:pPr>
      <w:r>
        <w:t>Локального акта МБОУ «Школа № 80» «Положение о рабочей программе учебных предметов, курсов».</w:t>
      </w:r>
    </w:p>
    <w:p w:rsidR="00D0532E" w:rsidRPr="00F11B9A" w:rsidRDefault="00D0532E" w:rsidP="00D0532E">
      <w:pPr>
        <w:pStyle w:val="20"/>
        <w:spacing w:before="120"/>
        <w:ind w:firstLine="709"/>
        <w:jc w:val="center"/>
        <w:rPr>
          <w:b/>
          <w:bCs/>
          <w:szCs w:val="24"/>
        </w:rPr>
      </w:pPr>
      <w:r w:rsidRPr="00F11B9A">
        <w:rPr>
          <w:b/>
          <w:bCs/>
          <w:szCs w:val="24"/>
        </w:rPr>
        <w:t>Количество часов по плану:</w:t>
      </w:r>
    </w:p>
    <w:p w:rsidR="00BD404E" w:rsidRDefault="00BD404E" w:rsidP="00BD404E">
      <w:pPr>
        <w:suppressAutoHyphens/>
        <w:spacing w:line="100" w:lineRule="atLeast"/>
        <w:jc w:val="both"/>
      </w:pPr>
      <w:r w:rsidRPr="00F11B9A">
        <w:t xml:space="preserve">Примерная программа по алгебре в 7 классе рассчитана </w:t>
      </w:r>
      <w:r w:rsidRPr="004A77BC">
        <w:t>на 10</w:t>
      </w:r>
      <w:r w:rsidR="00054677" w:rsidRPr="004A77BC">
        <w:t>2</w:t>
      </w:r>
      <w:r w:rsidRPr="004A77BC">
        <w:t xml:space="preserve"> час</w:t>
      </w:r>
      <w:r w:rsidR="00054677" w:rsidRPr="004A77BC">
        <w:t>а</w:t>
      </w:r>
      <w:r w:rsidRPr="004A77BC">
        <w:t>: 3 часа в неделю, авторская программа С.К. Никольского рассчитана на 3</w:t>
      </w:r>
      <w:r w:rsidR="004A77BC">
        <w:t>4</w:t>
      </w:r>
      <w:r w:rsidRPr="004A77BC">
        <w:t xml:space="preserve"> недель.  В том числе: контрольных работ – 7 часов.</w:t>
      </w:r>
      <w:r w:rsidR="0048707B">
        <w:t xml:space="preserve"> Выполнение программы обеспечивается изменением количества часов, отведенных на повторение материала.</w:t>
      </w:r>
    </w:p>
    <w:p w:rsidR="00341C47" w:rsidRDefault="00341C47" w:rsidP="00341C47">
      <w:pPr>
        <w:pStyle w:val="a8"/>
        <w:ind w:left="502"/>
        <w:jc w:val="both"/>
      </w:pPr>
      <w:r>
        <w:t xml:space="preserve"> </w:t>
      </w:r>
    </w:p>
    <w:p w:rsidR="00341C47" w:rsidRDefault="00341C47" w:rsidP="00341C47">
      <w:pPr>
        <w:pStyle w:val="a8"/>
        <w:ind w:left="502"/>
        <w:jc w:val="both"/>
        <w:rPr>
          <w:b/>
        </w:rPr>
      </w:pPr>
      <w:r>
        <w:rPr>
          <w:b/>
        </w:rPr>
        <w:t xml:space="preserve"> УЧЕБНО-МЕТОДИЧЕСКИЙ КОМПЛЕКТ:</w:t>
      </w:r>
    </w:p>
    <w:p w:rsidR="00341C47" w:rsidRDefault="00341C47" w:rsidP="00341C47">
      <w:pPr>
        <w:pStyle w:val="a8"/>
        <w:ind w:left="502"/>
        <w:jc w:val="both"/>
        <w:rPr>
          <w:b/>
        </w:rPr>
      </w:pPr>
    </w:p>
    <w:p w:rsidR="00341C47" w:rsidRDefault="00341C47" w:rsidP="00341C47">
      <w:pPr>
        <w:suppressAutoHyphens/>
        <w:spacing w:line="100" w:lineRule="atLeast"/>
        <w:jc w:val="both"/>
      </w:pPr>
      <w:r>
        <w:t xml:space="preserve">    1. «Алгебра. 7». Учебник для 7 класса общеобразовательных учреждений.    /С.М. Никольский, М.К. Потапов, Н.Н. Решетников, А.В. </w:t>
      </w:r>
      <w:proofErr w:type="spellStart"/>
      <w:r>
        <w:t>Шевкин</w:t>
      </w:r>
      <w:proofErr w:type="spellEnd"/>
      <w:r>
        <w:t xml:space="preserve"> – Изд. 5-е. – М.: Просвещение, 2018.</w:t>
      </w:r>
    </w:p>
    <w:p w:rsidR="00341C47" w:rsidRDefault="00341C47" w:rsidP="00341C47">
      <w:pPr>
        <w:suppressAutoHyphens/>
        <w:spacing w:line="100" w:lineRule="atLeast"/>
        <w:jc w:val="both"/>
      </w:pPr>
      <w:r>
        <w:t xml:space="preserve"> </w:t>
      </w:r>
      <w:smartTag w:uri="urn:schemas-microsoft-com:office:smarttags" w:element="metricconverter">
        <w:smartTagPr>
          <w:attr w:name="ProductID" w:val="2. М"/>
        </w:smartTagPr>
        <w:r>
          <w:t>2. М</w:t>
        </w:r>
      </w:smartTag>
      <w:r>
        <w:t xml:space="preserve">.К. Потапов, А.В. </w:t>
      </w:r>
      <w:proofErr w:type="spellStart"/>
      <w:r>
        <w:t>Шевкин</w:t>
      </w:r>
      <w:proofErr w:type="spellEnd"/>
      <w:r>
        <w:t xml:space="preserve"> «Алгебра.7». Дидактические материалы – Изд. 11-е. – М.: Просвещение, 2018</w:t>
      </w:r>
    </w:p>
    <w:p w:rsidR="00341C47" w:rsidRPr="004A77BC" w:rsidRDefault="00341C47" w:rsidP="00BD404E">
      <w:pPr>
        <w:suppressAutoHyphens/>
        <w:spacing w:line="100" w:lineRule="atLeast"/>
        <w:jc w:val="both"/>
      </w:pPr>
    </w:p>
    <w:p w:rsidR="00981C1E" w:rsidRPr="00F11B9A" w:rsidRDefault="00981C1E" w:rsidP="00832A9A">
      <w:pPr>
        <w:spacing w:before="120"/>
        <w:ind w:firstLine="720"/>
        <w:jc w:val="both"/>
        <w:rPr>
          <w:b/>
        </w:rPr>
      </w:pPr>
      <w:r w:rsidRPr="004A77BC">
        <w:rPr>
          <w:b/>
        </w:rPr>
        <w:t>Изучение алгебры в 7 классе направлено на достижение следующих целей:</w:t>
      </w:r>
    </w:p>
    <w:p w:rsidR="00981C1E" w:rsidRPr="00F11B9A" w:rsidRDefault="007949BD" w:rsidP="00981C1E">
      <w:pPr>
        <w:pStyle w:val="a8"/>
        <w:numPr>
          <w:ilvl w:val="0"/>
          <w:numId w:val="22"/>
        </w:numPr>
        <w:spacing w:before="120"/>
        <w:jc w:val="both"/>
      </w:pPr>
      <w:r w:rsidRPr="00F11B9A">
        <w:t>формирование математического аппарата для решения задач из математики, смежных предметов, окружающей реальности</w:t>
      </w:r>
      <w:r w:rsidR="00981C1E" w:rsidRPr="00F11B9A">
        <w:t>;</w:t>
      </w:r>
    </w:p>
    <w:p w:rsidR="00981C1E" w:rsidRPr="00F11B9A" w:rsidRDefault="007949BD" w:rsidP="00981C1E">
      <w:pPr>
        <w:pStyle w:val="a8"/>
        <w:numPr>
          <w:ilvl w:val="0"/>
          <w:numId w:val="22"/>
        </w:numPr>
        <w:spacing w:before="120"/>
        <w:jc w:val="both"/>
      </w:pPr>
      <w:r w:rsidRPr="00F11B9A">
        <w:t>развитие алгоритмического мышления, необходимого, в частности, для освоения курса информатики; овладения навыками дедуктивных рассуждений</w:t>
      </w:r>
      <w:r w:rsidR="00981C1E" w:rsidRPr="00F11B9A">
        <w:t>;</w:t>
      </w:r>
    </w:p>
    <w:p w:rsidR="007949BD" w:rsidRDefault="007949BD" w:rsidP="00981C1E">
      <w:pPr>
        <w:pStyle w:val="a8"/>
        <w:numPr>
          <w:ilvl w:val="0"/>
          <w:numId w:val="22"/>
        </w:numPr>
        <w:spacing w:before="120"/>
        <w:jc w:val="both"/>
      </w:pPr>
      <w:r w:rsidRPr="00F11B9A">
        <w:lastRenderedPageBreak/>
        <w:t>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культуры.</w:t>
      </w:r>
    </w:p>
    <w:p w:rsidR="00AA4E6A" w:rsidRDefault="00AA4E6A" w:rsidP="00AA4E6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</w:pPr>
      <w:r w:rsidRPr="00F11B9A"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44BCE" w:rsidRDefault="00A44BCE" w:rsidP="00A44BCE">
      <w:pPr>
        <w:shd w:val="clear" w:color="auto" w:fill="FFFFFF"/>
        <w:autoSpaceDE w:val="0"/>
        <w:autoSpaceDN w:val="0"/>
        <w:adjustRightInd w:val="0"/>
        <w:jc w:val="both"/>
      </w:pPr>
    </w:p>
    <w:p w:rsidR="00A44BCE" w:rsidRPr="00A44BCE" w:rsidRDefault="00A44BCE" w:rsidP="00A44BCE">
      <w:pPr>
        <w:pStyle w:val="aa"/>
        <w:spacing w:line="256" w:lineRule="auto"/>
        <w:rPr>
          <w:b/>
        </w:rPr>
      </w:pPr>
      <w:r w:rsidRPr="00A44BCE">
        <w:rPr>
          <w:b/>
          <w:bCs/>
        </w:rPr>
        <w:t>ПЛАНИРУЕМЫЕ РЕЗУЛЬТАТЫ ОСВОЕНИЯ УЧЕБНОГО ПРЕДМЕТА</w:t>
      </w:r>
      <w:r w:rsidR="000E7FE3">
        <w:rPr>
          <w:b/>
          <w:bCs/>
        </w:rPr>
        <w:t>.</w:t>
      </w:r>
    </w:p>
    <w:p w:rsidR="00A44BCE" w:rsidRDefault="00A44BCE" w:rsidP="00A44BCE">
      <w:pPr>
        <w:pStyle w:val="aa"/>
      </w:pPr>
      <w:r>
        <w:t> </w:t>
      </w:r>
    </w:p>
    <w:p w:rsidR="00A44BCE" w:rsidRDefault="00A44BCE" w:rsidP="00A44BCE">
      <w:pPr>
        <w:pStyle w:val="aa"/>
      </w:pPr>
      <w:r>
        <w:rPr>
          <w:b/>
          <w:bCs/>
          <w:i/>
          <w:iCs/>
        </w:rPr>
        <w:t>Личностные:</w:t>
      </w:r>
    </w:p>
    <w:p w:rsidR="00A44BCE" w:rsidRDefault="00A44BCE" w:rsidP="00A44BCE">
      <w:pPr>
        <w:pStyle w:val="aa"/>
      </w:pPr>
      <w:r>
        <w:rPr>
          <w:i/>
          <w:iCs/>
        </w:rPr>
        <w:t>у учащихся будут сформированы:</w:t>
      </w:r>
    </w:p>
    <w:p w:rsidR="00A44BCE" w:rsidRDefault="00A44BCE" w:rsidP="00A44BCE">
      <w:pPr>
        <w:pStyle w:val="aa"/>
        <w:numPr>
          <w:ilvl w:val="0"/>
          <w:numId w:val="41"/>
        </w:numPr>
      </w:pPr>
      <w:r>
        <w:t>ответственное отношение к учению;</w:t>
      </w:r>
    </w:p>
    <w:p w:rsidR="00A44BCE" w:rsidRDefault="00A44BCE" w:rsidP="00A44BCE">
      <w:pPr>
        <w:pStyle w:val="aa"/>
        <w:numPr>
          <w:ilvl w:val="0"/>
          <w:numId w:val="41"/>
        </w:numPr>
      </w:pPr>
      <w:r>
        <w:t>готовность и способность обучающихся к саморазвитию и самообразованию на основе мотивации к обучению и познанию;</w:t>
      </w:r>
    </w:p>
    <w:p w:rsidR="00A44BCE" w:rsidRDefault="00A44BCE" w:rsidP="00A44BCE">
      <w:pPr>
        <w:pStyle w:val="aa"/>
        <w:numPr>
          <w:ilvl w:val="0"/>
          <w:numId w:val="41"/>
        </w:numPr>
      </w:pPr>
      <w: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t>контрпримеры</w:t>
      </w:r>
      <w:proofErr w:type="spellEnd"/>
      <w:r>
        <w:t>;</w:t>
      </w:r>
    </w:p>
    <w:p w:rsidR="00A44BCE" w:rsidRDefault="00A44BCE" w:rsidP="00A44BCE">
      <w:pPr>
        <w:pStyle w:val="aa"/>
        <w:numPr>
          <w:ilvl w:val="0"/>
          <w:numId w:val="41"/>
        </w:numPr>
      </w:pPr>
      <w: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A44BCE" w:rsidRDefault="00A44BCE" w:rsidP="00A44BCE">
      <w:pPr>
        <w:pStyle w:val="aa"/>
        <w:numPr>
          <w:ilvl w:val="0"/>
          <w:numId w:val="41"/>
        </w:numPr>
      </w:pPr>
      <w:r>
        <w:t>умение контролировать процесс и результат учебной математической деятельности;</w:t>
      </w:r>
    </w:p>
    <w:p w:rsidR="00A44BCE" w:rsidRDefault="00A44BCE" w:rsidP="00A44BCE">
      <w:pPr>
        <w:pStyle w:val="aa"/>
        <w:numPr>
          <w:ilvl w:val="0"/>
          <w:numId w:val="41"/>
        </w:numPr>
      </w:pPr>
      <w:r>
        <w:t>креативность мышления, инициатива, находчивость, активность при решении математических задач.</w:t>
      </w:r>
    </w:p>
    <w:p w:rsidR="00A44BCE" w:rsidRDefault="00A44BCE" w:rsidP="00A44BCE">
      <w:pPr>
        <w:pStyle w:val="aa"/>
        <w:spacing w:line="259" w:lineRule="atLeast"/>
      </w:pPr>
      <w:r>
        <w:rPr>
          <w:b/>
          <w:bCs/>
          <w:i/>
          <w:iCs/>
        </w:rPr>
        <w:t>Метапредметные:</w:t>
      </w:r>
    </w:p>
    <w:p w:rsidR="00A44BCE" w:rsidRDefault="00A44BCE" w:rsidP="00A44BCE">
      <w:pPr>
        <w:pStyle w:val="aa"/>
        <w:spacing w:line="259" w:lineRule="atLeast"/>
      </w:pPr>
      <w:r>
        <w:rPr>
          <w:b/>
          <w:bCs/>
        </w:rPr>
        <w:t>регулятивные</w:t>
      </w:r>
    </w:p>
    <w:p w:rsidR="00A44BCE" w:rsidRDefault="00A44BCE" w:rsidP="00A44BCE">
      <w:pPr>
        <w:pStyle w:val="aa"/>
        <w:spacing w:line="259" w:lineRule="atLeast"/>
      </w:pPr>
      <w:r>
        <w:rPr>
          <w:i/>
          <w:iCs/>
        </w:rPr>
        <w:t xml:space="preserve">учащиеся научатся: </w:t>
      </w:r>
    </w:p>
    <w:p w:rsidR="00A44BCE" w:rsidRDefault="00A44BCE" w:rsidP="00A44BCE">
      <w:pPr>
        <w:pStyle w:val="aa"/>
        <w:numPr>
          <w:ilvl w:val="0"/>
          <w:numId w:val="42"/>
        </w:numPr>
        <w:spacing w:line="259" w:lineRule="atLeast"/>
      </w:pPr>
      <w:r>
        <w:t>формулировать и удерживать учебную задачу;</w:t>
      </w:r>
    </w:p>
    <w:p w:rsidR="00A44BCE" w:rsidRDefault="00A44BCE" w:rsidP="00A44BCE">
      <w:pPr>
        <w:pStyle w:val="aa"/>
        <w:numPr>
          <w:ilvl w:val="0"/>
          <w:numId w:val="42"/>
        </w:numPr>
        <w:spacing w:line="259" w:lineRule="atLeast"/>
      </w:pPr>
      <w:r>
        <w:t>выбирать действия в соответствии с поставленной задачей и условиями реализации;</w:t>
      </w:r>
    </w:p>
    <w:p w:rsidR="00A44BCE" w:rsidRDefault="00A44BCE" w:rsidP="00A44BCE">
      <w:pPr>
        <w:pStyle w:val="aa"/>
        <w:numPr>
          <w:ilvl w:val="0"/>
          <w:numId w:val="42"/>
        </w:numPr>
        <w:spacing w:line="259" w:lineRule="atLeast"/>
      </w:pPr>
      <w: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44BCE" w:rsidRDefault="00A44BCE" w:rsidP="00A44BCE">
      <w:pPr>
        <w:pStyle w:val="aa"/>
        <w:numPr>
          <w:ilvl w:val="0"/>
          <w:numId w:val="42"/>
        </w:numPr>
        <w:spacing w:line="259" w:lineRule="atLeast"/>
      </w:pPr>
      <w:r>
        <w:t>предвидеть уровень усвоения знаний, его временных характеристик;</w:t>
      </w:r>
    </w:p>
    <w:p w:rsidR="00A44BCE" w:rsidRDefault="00A44BCE" w:rsidP="00A44BCE">
      <w:pPr>
        <w:pStyle w:val="aa"/>
        <w:numPr>
          <w:ilvl w:val="0"/>
          <w:numId w:val="42"/>
        </w:numPr>
        <w:spacing w:line="259" w:lineRule="atLeast"/>
      </w:pPr>
      <w:r>
        <w:t>составлять план и последовательность действий;</w:t>
      </w:r>
    </w:p>
    <w:p w:rsidR="00A44BCE" w:rsidRDefault="00A44BCE" w:rsidP="00A44BCE">
      <w:pPr>
        <w:pStyle w:val="aa"/>
        <w:numPr>
          <w:ilvl w:val="0"/>
          <w:numId w:val="42"/>
        </w:numPr>
        <w:spacing w:line="259" w:lineRule="atLeast"/>
      </w:pPr>
      <w:r>
        <w:t>осуществлять контроль по образцу и вносить необходимые коррективы;</w:t>
      </w:r>
    </w:p>
    <w:p w:rsidR="00A44BCE" w:rsidRDefault="00A44BCE" w:rsidP="00A44BCE">
      <w:pPr>
        <w:pStyle w:val="aa"/>
        <w:numPr>
          <w:ilvl w:val="0"/>
          <w:numId w:val="42"/>
        </w:numPr>
        <w:spacing w:line="259" w:lineRule="atLeast"/>
      </w:pPr>
      <w: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44BCE" w:rsidRDefault="00A44BCE" w:rsidP="00A44BCE">
      <w:pPr>
        <w:pStyle w:val="aa"/>
        <w:numPr>
          <w:ilvl w:val="0"/>
          <w:numId w:val="42"/>
        </w:numPr>
        <w:spacing w:line="259" w:lineRule="atLeast"/>
      </w:pPr>
      <w:r>
        <w:t>сличать способ действия и его результат с заданным эталоном с целью обнаружения</w:t>
      </w:r>
      <w:r>
        <w:rPr>
          <w:b/>
          <w:bCs/>
        </w:rPr>
        <w:t xml:space="preserve"> </w:t>
      </w:r>
      <w:r>
        <w:t>отклонений и отличий от эталона;</w:t>
      </w:r>
    </w:p>
    <w:p w:rsidR="00A44BCE" w:rsidRDefault="00A44BCE" w:rsidP="00A44BCE">
      <w:pPr>
        <w:pStyle w:val="aa"/>
        <w:spacing w:line="259" w:lineRule="atLeast"/>
      </w:pPr>
      <w:r>
        <w:rPr>
          <w:i/>
          <w:iCs/>
        </w:rPr>
        <w:t>учащиеся получат возможность научиться:</w:t>
      </w:r>
    </w:p>
    <w:p w:rsidR="00A44BCE" w:rsidRDefault="00A44BCE" w:rsidP="00A44BCE">
      <w:pPr>
        <w:pStyle w:val="aa"/>
        <w:numPr>
          <w:ilvl w:val="0"/>
          <w:numId w:val="43"/>
        </w:numPr>
      </w:pPr>
      <w:r>
        <w:t xml:space="preserve">самостоятельно ставить новые учебные цели и задачи, обнаруживать и </w:t>
      </w:r>
    </w:p>
    <w:p w:rsidR="00A44BCE" w:rsidRDefault="00A44BCE" w:rsidP="00A44BCE">
      <w:pPr>
        <w:pStyle w:val="aa"/>
        <w:numPr>
          <w:ilvl w:val="0"/>
          <w:numId w:val="43"/>
        </w:numPr>
      </w:pPr>
      <w:r>
        <w:t>формулировать проблему;</w:t>
      </w:r>
    </w:p>
    <w:p w:rsidR="00A44BCE" w:rsidRDefault="00A44BCE" w:rsidP="00A44BCE">
      <w:pPr>
        <w:pStyle w:val="aa"/>
        <w:numPr>
          <w:ilvl w:val="0"/>
          <w:numId w:val="43"/>
        </w:numPr>
      </w:pPr>
      <w:r>
        <w:t>самостоятельно анализировать условия достижения цели на основе выделенных учителем ориентиров действий в новом материале;</w:t>
      </w:r>
    </w:p>
    <w:p w:rsidR="00A44BCE" w:rsidRDefault="00A44BCE" w:rsidP="00A44BCE">
      <w:pPr>
        <w:pStyle w:val="aa"/>
        <w:numPr>
          <w:ilvl w:val="0"/>
          <w:numId w:val="43"/>
        </w:numPr>
      </w:pPr>
      <w:r>
        <w:lastRenderedPageBreak/>
        <w:t>самостоятельно составлять план достижения целей, в котором учитываются условия и средства достижения;</w:t>
      </w:r>
    </w:p>
    <w:p w:rsidR="00A44BCE" w:rsidRDefault="00A44BCE" w:rsidP="00A44BCE">
      <w:pPr>
        <w:pStyle w:val="aa"/>
        <w:numPr>
          <w:ilvl w:val="0"/>
          <w:numId w:val="43"/>
        </w:numPr>
      </w:pPr>
      <w:r>
        <w:t>работать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 и др.), прогнозировать альтернативные решения препятствий;</w:t>
      </w:r>
    </w:p>
    <w:p w:rsidR="00A44BCE" w:rsidRDefault="00A44BCE" w:rsidP="00A44BCE">
      <w:pPr>
        <w:pStyle w:val="aa"/>
      </w:pPr>
      <w:r>
        <w:rPr>
          <w:b/>
          <w:bCs/>
        </w:rPr>
        <w:t>познавательные</w:t>
      </w:r>
    </w:p>
    <w:p w:rsidR="00A44BCE" w:rsidRDefault="00A44BCE" w:rsidP="00A44BCE">
      <w:pPr>
        <w:pStyle w:val="aa"/>
      </w:pPr>
      <w:r>
        <w:rPr>
          <w:i/>
          <w:iCs/>
        </w:rPr>
        <w:t>учащиеся научатся:</w:t>
      </w:r>
    </w:p>
    <w:p w:rsidR="00A44BCE" w:rsidRDefault="00A44BCE" w:rsidP="00A44BCE">
      <w:pPr>
        <w:pStyle w:val="aa"/>
        <w:numPr>
          <w:ilvl w:val="0"/>
          <w:numId w:val="44"/>
        </w:numPr>
      </w:pPr>
      <w:r>
        <w:t>самостоятельно выделять и формулировать познавательную цель;</w:t>
      </w:r>
    </w:p>
    <w:p w:rsidR="00A44BCE" w:rsidRDefault="00A44BCE" w:rsidP="00A44BCE">
      <w:pPr>
        <w:pStyle w:val="aa"/>
        <w:numPr>
          <w:ilvl w:val="0"/>
          <w:numId w:val="44"/>
        </w:numPr>
      </w:pPr>
      <w:r>
        <w:t>использовать общие приёмы решения задач;</w:t>
      </w:r>
    </w:p>
    <w:p w:rsidR="00A44BCE" w:rsidRDefault="00A44BCE" w:rsidP="00A44BCE">
      <w:pPr>
        <w:pStyle w:val="aa"/>
        <w:numPr>
          <w:ilvl w:val="0"/>
          <w:numId w:val="44"/>
        </w:numPr>
      </w:pPr>
      <w:r>
        <w:t>применять правила и пользоваться инструкциями и освоенными закономерностями;</w:t>
      </w:r>
    </w:p>
    <w:p w:rsidR="00A44BCE" w:rsidRDefault="00A44BCE" w:rsidP="00A44BCE">
      <w:pPr>
        <w:pStyle w:val="aa"/>
        <w:numPr>
          <w:ilvl w:val="0"/>
          <w:numId w:val="44"/>
        </w:numPr>
      </w:pPr>
      <w:r>
        <w:t>осуществлять смысловое чтение;</w:t>
      </w:r>
    </w:p>
    <w:p w:rsidR="00A44BCE" w:rsidRDefault="00A44BCE" w:rsidP="00A44BCE">
      <w:pPr>
        <w:pStyle w:val="aa"/>
        <w:numPr>
          <w:ilvl w:val="0"/>
          <w:numId w:val="44"/>
        </w:numPr>
      </w:pPr>
      <w:r>
        <w:t>создавать, применять и преобразовывать знаково-символические средства, модели и схемы для решения задач;</w:t>
      </w:r>
    </w:p>
    <w:p w:rsidR="00A44BCE" w:rsidRDefault="00A44BCE" w:rsidP="00A44BCE">
      <w:pPr>
        <w:pStyle w:val="aa"/>
        <w:numPr>
          <w:ilvl w:val="0"/>
          <w:numId w:val="44"/>
        </w:numPr>
      </w:pPr>
      <w:r>
        <w:t>самостоятельно ставить цели, выбирать и создавать алгоритмы для решении учебных математических проблем;</w:t>
      </w:r>
    </w:p>
    <w:p w:rsidR="00A44BCE" w:rsidRDefault="00A44BCE" w:rsidP="00A44BCE">
      <w:pPr>
        <w:pStyle w:val="aa"/>
        <w:numPr>
          <w:ilvl w:val="0"/>
          <w:numId w:val="44"/>
        </w:numPr>
      </w:pPr>
      <w:r>
        <w:t>понимать сущность алгоритмических предписаний и уметь действовать и соответствии с предложенным алгоритмом;</w:t>
      </w:r>
    </w:p>
    <w:p w:rsidR="00A44BCE" w:rsidRDefault="00A44BCE" w:rsidP="00A44BCE">
      <w:pPr>
        <w:pStyle w:val="aa"/>
        <w:numPr>
          <w:ilvl w:val="0"/>
          <w:numId w:val="44"/>
        </w:numPr>
      </w:pPr>
      <w: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44BCE" w:rsidRDefault="00A44BCE" w:rsidP="00A44BCE">
      <w:pPr>
        <w:pStyle w:val="aa"/>
        <w:numPr>
          <w:ilvl w:val="0"/>
          <w:numId w:val="44"/>
        </w:numPr>
      </w:pPr>
      <w:r>
        <w:t>находить в различных источниках информацию, необходимую для решения математических проблем, и представлять её в понятной форме; принимать решит, в условиях неполной и избыточной, точной и вероятностной информации;</w:t>
      </w:r>
    </w:p>
    <w:p w:rsidR="00A44BCE" w:rsidRDefault="00A44BCE" w:rsidP="00A44BCE">
      <w:pPr>
        <w:pStyle w:val="aa"/>
      </w:pPr>
      <w:r>
        <w:rPr>
          <w:i/>
          <w:iCs/>
        </w:rPr>
        <w:t>учащиеся получат возможность научиться:</w:t>
      </w:r>
    </w:p>
    <w:p w:rsidR="00A44BCE" w:rsidRDefault="00A44BCE" w:rsidP="00A44BCE">
      <w:pPr>
        <w:pStyle w:val="aa"/>
        <w:numPr>
          <w:ilvl w:val="0"/>
          <w:numId w:val="45"/>
        </w:numPr>
      </w:pPr>
      <w:r>
        <w:t>строить рассуждение на основе сравнения предметов и явлений, выделяя при этом общие признаки;</w:t>
      </w:r>
    </w:p>
    <w:p w:rsidR="00A44BCE" w:rsidRDefault="00A44BCE" w:rsidP="00A44BCE">
      <w:pPr>
        <w:pStyle w:val="aa"/>
        <w:numPr>
          <w:ilvl w:val="0"/>
          <w:numId w:val="45"/>
        </w:numPr>
      </w:pPr>
      <w:r>
        <w:t xml:space="preserve">самостоятельно указывать информацию, нуждающуюся в проверке; </w:t>
      </w:r>
    </w:p>
    <w:p w:rsidR="00A44BCE" w:rsidRDefault="00A44BCE" w:rsidP="00A44BCE">
      <w:pPr>
        <w:pStyle w:val="aa"/>
        <w:numPr>
          <w:ilvl w:val="0"/>
          <w:numId w:val="45"/>
        </w:numPr>
      </w:pPr>
      <w: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44BCE" w:rsidRDefault="00A44BCE" w:rsidP="00A44BCE">
      <w:pPr>
        <w:pStyle w:val="aa"/>
        <w:numPr>
          <w:ilvl w:val="0"/>
          <w:numId w:val="45"/>
        </w:numPr>
      </w:pPr>
      <w:r>
        <w:t xml:space="preserve">самостоятельно создавать алгоритм для решения учебной задачи; находить в тексте требуемую информацию; </w:t>
      </w:r>
    </w:p>
    <w:p w:rsidR="00A44BCE" w:rsidRDefault="00A44BCE" w:rsidP="00A44BCE">
      <w:pPr>
        <w:pStyle w:val="aa"/>
        <w:numPr>
          <w:ilvl w:val="0"/>
          <w:numId w:val="45"/>
        </w:numPr>
      </w:pPr>
      <w:r>
        <w:t xml:space="preserve">определять тему, цель, назначение текста, обнаруживает соответствие между частью текста и его общей идеей; </w:t>
      </w:r>
    </w:p>
    <w:p w:rsidR="00A44BCE" w:rsidRDefault="00A44BCE" w:rsidP="00A44BCE">
      <w:pPr>
        <w:pStyle w:val="aa"/>
        <w:numPr>
          <w:ilvl w:val="0"/>
          <w:numId w:val="45"/>
        </w:numPr>
      </w:pPr>
      <w:r>
        <w:t>сопоставлять разные точки зрения и разные источники информации по заданной теме;</w:t>
      </w:r>
    </w:p>
    <w:p w:rsidR="00A44BCE" w:rsidRDefault="00A44BCE" w:rsidP="00A44BCE">
      <w:pPr>
        <w:pStyle w:val="aa"/>
        <w:numPr>
          <w:ilvl w:val="0"/>
          <w:numId w:val="45"/>
        </w:numPr>
      </w:pPr>
      <w:r>
        <w:t xml:space="preserve">понимает тексты различных жанров, соблюдая нормы построения текста (соответствие теме, жанру, стилю речи и др.); </w:t>
      </w:r>
    </w:p>
    <w:p w:rsidR="00A44BCE" w:rsidRDefault="00A44BCE" w:rsidP="00A44BCE">
      <w:pPr>
        <w:pStyle w:val="aa"/>
        <w:numPr>
          <w:ilvl w:val="0"/>
          <w:numId w:val="45"/>
        </w:numPr>
      </w:pPr>
      <w:r>
        <w:t xml:space="preserve">давать определения понятиям по разработанному алгоритму; перерабатывать информацию, преобразовывать ее с выделением существенных признаков явлений и факто; </w:t>
      </w:r>
    </w:p>
    <w:p w:rsidR="00A44BCE" w:rsidRDefault="00A44BCE" w:rsidP="00A44BCE">
      <w:pPr>
        <w:pStyle w:val="aa"/>
        <w:numPr>
          <w:ilvl w:val="0"/>
          <w:numId w:val="45"/>
        </w:numPr>
      </w:pPr>
      <w:r>
        <w:t>выполняет самостоятельно учебный проект и исследование под руководством учителя;</w:t>
      </w:r>
    </w:p>
    <w:p w:rsidR="00A44BCE" w:rsidRDefault="00A44BCE" w:rsidP="00A44BCE">
      <w:pPr>
        <w:pStyle w:val="aa"/>
        <w:spacing w:line="259" w:lineRule="atLeast"/>
      </w:pPr>
      <w:r>
        <w:rPr>
          <w:b/>
          <w:bCs/>
        </w:rPr>
        <w:t>коммуникативные</w:t>
      </w:r>
    </w:p>
    <w:p w:rsidR="00A44BCE" w:rsidRDefault="00A44BCE" w:rsidP="00A44BCE">
      <w:pPr>
        <w:pStyle w:val="aa"/>
        <w:spacing w:line="259" w:lineRule="atLeast"/>
      </w:pPr>
      <w:r>
        <w:rPr>
          <w:i/>
          <w:iCs/>
        </w:rPr>
        <w:t>учащиеся научатся:</w:t>
      </w:r>
    </w:p>
    <w:p w:rsidR="00A44BCE" w:rsidRDefault="00A44BCE" w:rsidP="00A44BCE">
      <w:pPr>
        <w:pStyle w:val="aa"/>
        <w:numPr>
          <w:ilvl w:val="0"/>
          <w:numId w:val="46"/>
        </w:numPr>
        <w:spacing w:line="259" w:lineRule="atLeast"/>
      </w:pPr>
      <w: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A44BCE" w:rsidRDefault="00A44BCE" w:rsidP="00A44BCE">
      <w:pPr>
        <w:pStyle w:val="aa"/>
        <w:numPr>
          <w:ilvl w:val="0"/>
          <w:numId w:val="46"/>
        </w:numPr>
        <w:spacing w:line="259" w:lineRule="atLeast"/>
      </w:pPr>
      <w: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A44BCE" w:rsidRDefault="00A44BCE" w:rsidP="00A44BCE">
      <w:pPr>
        <w:pStyle w:val="aa"/>
        <w:numPr>
          <w:ilvl w:val="0"/>
          <w:numId w:val="46"/>
        </w:numPr>
        <w:spacing w:line="259" w:lineRule="atLeast"/>
      </w:pPr>
      <w:r>
        <w:lastRenderedPageBreak/>
        <w:t>прогнозировать возникновение конфликтов при наличии разных точек зрения;</w:t>
      </w:r>
    </w:p>
    <w:p w:rsidR="00A44BCE" w:rsidRDefault="00A44BCE" w:rsidP="00A44BCE">
      <w:pPr>
        <w:pStyle w:val="aa"/>
        <w:numPr>
          <w:ilvl w:val="0"/>
          <w:numId w:val="46"/>
        </w:numPr>
        <w:spacing w:line="259" w:lineRule="atLeast"/>
      </w:pPr>
      <w:r>
        <w:t>разрешать конфликты на основе учёта интересов и позиций всех участников;</w:t>
      </w:r>
    </w:p>
    <w:p w:rsidR="00A44BCE" w:rsidRDefault="00A44BCE" w:rsidP="00A44BCE">
      <w:pPr>
        <w:pStyle w:val="aa"/>
        <w:numPr>
          <w:ilvl w:val="0"/>
          <w:numId w:val="46"/>
        </w:numPr>
        <w:spacing w:line="259" w:lineRule="atLeast"/>
      </w:pPr>
      <w:r>
        <w:t>координировать и принимать различные позиции во взаимодействии;</w:t>
      </w:r>
    </w:p>
    <w:p w:rsidR="00A44BCE" w:rsidRDefault="00A44BCE" w:rsidP="00A44BCE">
      <w:pPr>
        <w:pStyle w:val="aa"/>
        <w:numPr>
          <w:ilvl w:val="0"/>
          <w:numId w:val="46"/>
        </w:numPr>
        <w:spacing w:line="259" w:lineRule="atLeast"/>
      </w:pPr>
      <w: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</w:p>
    <w:p w:rsidR="00A44BCE" w:rsidRDefault="00A44BCE" w:rsidP="00A44BCE">
      <w:pPr>
        <w:pStyle w:val="aa"/>
        <w:spacing w:line="259" w:lineRule="atLeast"/>
      </w:pPr>
    </w:p>
    <w:p w:rsidR="00A44BCE" w:rsidRDefault="00A44BCE" w:rsidP="00A44BCE">
      <w:pPr>
        <w:pStyle w:val="aa"/>
      </w:pPr>
      <w:r>
        <w:rPr>
          <w:b/>
          <w:bCs/>
          <w:i/>
          <w:iCs/>
        </w:rPr>
        <w:t>Предметные:</w:t>
      </w:r>
    </w:p>
    <w:p w:rsidR="00A44BCE" w:rsidRDefault="00A44BCE" w:rsidP="00A44BCE">
      <w:pPr>
        <w:pStyle w:val="aa"/>
      </w:pPr>
      <w:r>
        <w:rPr>
          <w:i/>
          <w:iCs/>
        </w:rPr>
        <w:t>учащиеся научатся:</w:t>
      </w:r>
    </w:p>
    <w:p w:rsidR="00A44BCE" w:rsidRDefault="00A44BCE" w:rsidP="00A44BCE">
      <w:pPr>
        <w:pStyle w:val="aa"/>
        <w:numPr>
          <w:ilvl w:val="0"/>
          <w:numId w:val="47"/>
        </w:numPr>
      </w:pPr>
      <w:r>
        <w:t>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A44BCE" w:rsidRDefault="00A44BCE" w:rsidP="00A44BCE">
      <w:pPr>
        <w:pStyle w:val="aa"/>
        <w:numPr>
          <w:ilvl w:val="0"/>
          <w:numId w:val="47"/>
        </w:numPr>
      </w:pPr>
      <w: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 окружность);</w:t>
      </w:r>
    </w:p>
    <w:p w:rsidR="00A44BCE" w:rsidRDefault="00A44BCE" w:rsidP="00A44BCE">
      <w:pPr>
        <w:pStyle w:val="aa"/>
        <w:numPr>
          <w:ilvl w:val="0"/>
          <w:numId w:val="47"/>
        </w:numPr>
      </w:pPr>
      <w:r>
        <w:t>выполнять арифметические преобразования, применять их для решения учебных математических задач;</w:t>
      </w:r>
    </w:p>
    <w:p w:rsidR="00A44BCE" w:rsidRDefault="00A44BCE" w:rsidP="00A44BCE">
      <w:pPr>
        <w:pStyle w:val="aa"/>
        <w:numPr>
          <w:ilvl w:val="0"/>
          <w:numId w:val="47"/>
        </w:numPr>
      </w:pPr>
      <w:r>
        <w:t>пользоваться изученными математическими формулами;</w:t>
      </w:r>
    </w:p>
    <w:p w:rsidR="00A44BCE" w:rsidRDefault="00A44BCE" w:rsidP="00A44BCE">
      <w:pPr>
        <w:pStyle w:val="aa"/>
        <w:numPr>
          <w:ilvl w:val="0"/>
          <w:numId w:val="47"/>
        </w:numPr>
      </w:pPr>
      <w: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A44BCE" w:rsidRDefault="00A44BCE" w:rsidP="00A44BCE">
      <w:pPr>
        <w:pStyle w:val="aa"/>
        <w:numPr>
          <w:ilvl w:val="0"/>
          <w:numId w:val="47"/>
        </w:numPr>
      </w:pPr>
      <w:r>
        <w:t>пользоваться предметным указателем энциклопедий и справочником дни</w:t>
      </w:r>
      <w:r>
        <w:br/>
        <w:t>' нахождения информации;</w:t>
      </w:r>
    </w:p>
    <w:p w:rsidR="00A44BCE" w:rsidRDefault="00A44BCE" w:rsidP="00A44BCE">
      <w:pPr>
        <w:pStyle w:val="aa"/>
        <w:numPr>
          <w:ilvl w:val="0"/>
          <w:numId w:val="47"/>
        </w:numPr>
      </w:pPr>
      <w:r>
        <w:t>знать основные способы представления и анализа статистических данных,</w:t>
      </w:r>
      <w:r>
        <w:br/>
        <w:t>уметь решать задачи с помощью перебора возможных вариантов;</w:t>
      </w:r>
    </w:p>
    <w:p w:rsidR="00A44BCE" w:rsidRDefault="00A44BCE" w:rsidP="00A44BCE">
      <w:pPr>
        <w:pStyle w:val="aa"/>
      </w:pPr>
      <w:r>
        <w:rPr>
          <w:i/>
          <w:iCs/>
        </w:rPr>
        <w:t>учащиеся получат возможность научиться:</w:t>
      </w:r>
    </w:p>
    <w:p w:rsidR="00A44BCE" w:rsidRDefault="00A44BCE" w:rsidP="00A44BCE">
      <w:pPr>
        <w:pStyle w:val="aa"/>
        <w:numPr>
          <w:ilvl w:val="0"/>
          <w:numId w:val="48"/>
        </w:numPr>
      </w:pPr>
      <w:r>
        <w:t>выполнять арифметические преобразования выражений, применять их для</w:t>
      </w:r>
      <w:r>
        <w:br/>
        <w:t>решения учебных математических задач и задач, возникающих в смежных учебных</w:t>
      </w:r>
      <w:r>
        <w:br/>
        <w:t>предметах;</w:t>
      </w:r>
    </w:p>
    <w:p w:rsidR="00A44BCE" w:rsidRDefault="00A44BCE" w:rsidP="00A44BCE">
      <w:pPr>
        <w:pStyle w:val="aa"/>
        <w:numPr>
          <w:ilvl w:val="0"/>
          <w:numId w:val="48"/>
        </w:numPr>
      </w:pPr>
      <w:r>
        <w:t>применять изученные понятия, результаты и методы при решении задач различных</w:t>
      </w:r>
      <w:r>
        <w:rPr>
          <w:b/>
          <w:bCs/>
        </w:rPr>
        <w:t xml:space="preserve"> </w:t>
      </w:r>
      <w:r>
        <w:t>разделов курса, в том числе задач, не сводящихся к непосредственному применению известных алгоритмов;</w:t>
      </w:r>
    </w:p>
    <w:p w:rsidR="00A44BCE" w:rsidRDefault="00A44BCE" w:rsidP="00A44BCE">
      <w:pPr>
        <w:pStyle w:val="aa"/>
        <w:numPr>
          <w:ilvl w:val="0"/>
          <w:numId w:val="48"/>
        </w:numPr>
      </w:pPr>
      <w: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DE6D27" w:rsidRPr="00A40C87" w:rsidRDefault="00A44BCE" w:rsidP="00832A9A">
      <w:pPr>
        <w:spacing w:before="240" w:after="120"/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="00760257" w:rsidRPr="00A40C87">
        <w:rPr>
          <w:b/>
        </w:rPr>
        <w:t>одержание учебного предмета</w:t>
      </w:r>
    </w:p>
    <w:p w:rsidR="00A7745E" w:rsidRPr="00F11B9A" w:rsidRDefault="00A7745E" w:rsidP="00A7745E">
      <w:pPr>
        <w:pStyle w:val="af2"/>
        <w:tabs>
          <w:tab w:val="clear" w:pos="708"/>
        </w:tabs>
        <w:spacing w:before="240" w:after="120"/>
        <w:jc w:val="center"/>
      </w:pPr>
      <w:r w:rsidRPr="00A40C87">
        <w:rPr>
          <w:b/>
        </w:rPr>
        <w:t>Повторение (3 часа).</w:t>
      </w:r>
    </w:p>
    <w:p w:rsidR="00BF3E12" w:rsidRPr="00F11B9A" w:rsidRDefault="00BF3E12" w:rsidP="00D04F0F">
      <w:pPr>
        <w:pStyle w:val="af2"/>
        <w:tabs>
          <w:tab w:val="clear" w:pos="708"/>
        </w:tabs>
        <w:spacing w:before="240" w:after="120"/>
        <w:jc w:val="center"/>
      </w:pPr>
      <w:r w:rsidRPr="00F11B9A">
        <w:rPr>
          <w:b/>
        </w:rPr>
        <w:t>Глава 1. Действительные числа (</w:t>
      </w:r>
      <w:r w:rsidRPr="00A40C87">
        <w:rPr>
          <w:b/>
        </w:rPr>
        <w:t>17 часов</w:t>
      </w:r>
      <w:r w:rsidRPr="00F11B9A">
        <w:rPr>
          <w:b/>
        </w:rPr>
        <w:t>).</w:t>
      </w:r>
    </w:p>
    <w:p w:rsidR="00BF3E12" w:rsidRPr="00F11B9A" w:rsidRDefault="00BF3E12" w:rsidP="00D04F0F">
      <w:pPr>
        <w:pStyle w:val="af2"/>
        <w:tabs>
          <w:tab w:val="clear" w:pos="708"/>
        </w:tabs>
        <w:ind w:firstLine="709"/>
        <w:jc w:val="both"/>
      </w:pPr>
      <w:r w:rsidRPr="00F11B9A">
        <w:t xml:space="preserve">Натуральные числа и действия с ними. Делимость натуральных чисел. Признаки делимости на 2, 3, 5, 9, 10. Простые и составные числа. Разложение натурального числа на простые множители. Деление с остатком целых чисел. Обыкновенные дроби и десятичные дроби. Бесконечные периодические и непериодические десятичные дроби. Действительные числа как бесконечные десятичные дроби (периодические и непериодические). Понятие об иррациональном </w:t>
      </w:r>
      <w:r w:rsidRPr="00F11B9A">
        <w:lastRenderedPageBreak/>
        <w:t xml:space="preserve">числе. Десятичные приближения иррациональных чисел. Сравнение действительных чисел, </w:t>
      </w:r>
      <w:r w:rsidRPr="00F11B9A">
        <w:rPr>
          <w:i/>
        </w:rPr>
        <w:t>арифметические действия над ними</w:t>
      </w:r>
      <w:r w:rsidRPr="00F11B9A">
        <w:t>. Длина отрезка. Координатная ось. Этапы развития числа.</w:t>
      </w:r>
    </w:p>
    <w:p w:rsidR="00BF3E12" w:rsidRPr="00F11B9A" w:rsidRDefault="00BF3E12" w:rsidP="00D04F0F">
      <w:pPr>
        <w:pStyle w:val="af2"/>
        <w:tabs>
          <w:tab w:val="clear" w:pos="708"/>
        </w:tabs>
        <w:ind w:firstLine="709"/>
        <w:jc w:val="both"/>
      </w:pPr>
      <w:r w:rsidRPr="00F11B9A">
        <w:rPr>
          <w:b/>
          <w:u w:val="single"/>
        </w:rPr>
        <w:t>Основная цель</w:t>
      </w:r>
      <w:r w:rsidRPr="00F11B9A">
        <w:t xml:space="preserve"> – систематизировать и обобщить уже известные сведения о рациональных числах, двух формах их записи – в виде обыкновенной и десятичной дроби, сформировать представление о действительном числе, как о длине отрезка и умение изображать числа на координатной оси.</w:t>
      </w:r>
    </w:p>
    <w:p w:rsidR="00BF3E12" w:rsidRPr="00F11B9A" w:rsidRDefault="00BF3E12" w:rsidP="00D04F0F">
      <w:pPr>
        <w:pStyle w:val="af2"/>
        <w:tabs>
          <w:tab w:val="clear" w:pos="708"/>
        </w:tabs>
        <w:spacing w:before="240" w:after="120"/>
        <w:jc w:val="center"/>
      </w:pPr>
      <w:r w:rsidRPr="00F11B9A">
        <w:rPr>
          <w:b/>
        </w:rPr>
        <w:t>Глава 2.</w:t>
      </w:r>
      <w:r w:rsidR="00D04F0F" w:rsidRPr="00F11B9A">
        <w:rPr>
          <w:b/>
        </w:rPr>
        <w:t xml:space="preserve"> </w:t>
      </w:r>
      <w:r w:rsidRPr="00F11B9A">
        <w:rPr>
          <w:b/>
        </w:rPr>
        <w:t>Алгебраические выражения (</w:t>
      </w:r>
      <w:r w:rsidRPr="00A40C87">
        <w:rPr>
          <w:b/>
        </w:rPr>
        <w:t>60 ч</w:t>
      </w:r>
      <w:r w:rsidRPr="00F11B9A">
        <w:rPr>
          <w:b/>
        </w:rPr>
        <w:t>асов).</w:t>
      </w:r>
    </w:p>
    <w:p w:rsidR="00BF3E12" w:rsidRPr="00F11B9A" w:rsidRDefault="00BF3E12" w:rsidP="00D04F0F">
      <w:pPr>
        <w:pStyle w:val="af2"/>
        <w:tabs>
          <w:tab w:val="clear" w:pos="708"/>
        </w:tabs>
        <w:jc w:val="both"/>
      </w:pPr>
      <w:r w:rsidRPr="00F11B9A">
        <w:rPr>
          <w:b/>
        </w:rPr>
        <w:t>- Одночлены и многочлены (23 часа).</w:t>
      </w:r>
    </w:p>
    <w:p w:rsidR="00BF3E12" w:rsidRPr="00F11B9A" w:rsidRDefault="00BF3E12" w:rsidP="00D04F0F">
      <w:pPr>
        <w:pStyle w:val="af2"/>
        <w:tabs>
          <w:tab w:val="clear" w:pos="708"/>
        </w:tabs>
        <w:ind w:left="709"/>
        <w:jc w:val="both"/>
      </w:pPr>
      <w:r w:rsidRPr="00F11B9A">
        <w:t>Числовые и буквенные выражения. Числовое значение буквенного выражения. Одночлен, произведение одночленов, подобные одночлены. Многочлен, сумма и разность многочленов, произведение одночлена на многочлен, произведение многочленов. Степень многочлена. Целое выражение и его числовое значение. Тождественное равенство целых выражений.</w:t>
      </w:r>
    </w:p>
    <w:p w:rsidR="00BF3E12" w:rsidRPr="00F11B9A" w:rsidRDefault="00BF3E12" w:rsidP="00D04F0F">
      <w:pPr>
        <w:pStyle w:val="af2"/>
        <w:tabs>
          <w:tab w:val="clear" w:pos="708"/>
        </w:tabs>
        <w:ind w:left="709"/>
        <w:jc w:val="both"/>
      </w:pPr>
      <w:r w:rsidRPr="00F11B9A">
        <w:rPr>
          <w:u w:val="single"/>
        </w:rPr>
        <w:t>Основная цель</w:t>
      </w:r>
      <w:r w:rsidRPr="00F11B9A">
        <w:t xml:space="preserve"> – сформировать умения выполнять преобразования с одночленами и многочленами.</w:t>
      </w:r>
    </w:p>
    <w:p w:rsidR="00BF3E12" w:rsidRPr="00F11B9A" w:rsidRDefault="00BF3E12" w:rsidP="00D04F0F">
      <w:pPr>
        <w:pStyle w:val="af2"/>
        <w:keepNext/>
        <w:tabs>
          <w:tab w:val="clear" w:pos="708"/>
        </w:tabs>
        <w:jc w:val="both"/>
      </w:pPr>
      <w:r w:rsidRPr="00F11B9A">
        <w:rPr>
          <w:b/>
        </w:rPr>
        <w:t xml:space="preserve">- Формулы сокращенного умножения </w:t>
      </w:r>
      <w:r w:rsidRPr="00A40C87">
        <w:rPr>
          <w:b/>
        </w:rPr>
        <w:t>(14 часов</w:t>
      </w:r>
      <w:r w:rsidRPr="00F11B9A">
        <w:rPr>
          <w:b/>
        </w:rPr>
        <w:t>).</w:t>
      </w:r>
    </w:p>
    <w:p w:rsidR="00BF3E12" w:rsidRPr="00F11B9A" w:rsidRDefault="00BF3E12" w:rsidP="00D04F0F">
      <w:pPr>
        <w:pStyle w:val="af2"/>
        <w:tabs>
          <w:tab w:val="clear" w:pos="708"/>
        </w:tabs>
        <w:ind w:left="709"/>
        <w:jc w:val="both"/>
      </w:pPr>
      <w:r w:rsidRPr="00F11B9A">
        <w:t xml:space="preserve">Квадрат суммы и разности. </w:t>
      </w:r>
      <w:r w:rsidRPr="00F11B9A">
        <w:rPr>
          <w:i/>
        </w:rPr>
        <w:t>Выделение полного квадрата в квадратном трехчлене</w:t>
      </w:r>
      <w:r w:rsidRPr="00F11B9A">
        <w:t xml:space="preserve">. Формула разности квадратов. </w:t>
      </w:r>
      <w:r w:rsidRPr="00F11B9A">
        <w:rPr>
          <w:i/>
        </w:rPr>
        <w:t>Куб суммы и куб разности, Формула суммы кубов и разности кубов</w:t>
      </w:r>
      <w:r w:rsidRPr="00F11B9A">
        <w:t>. Применение формул сокращенного умножения. Разложение многочлена на множители.</w:t>
      </w:r>
    </w:p>
    <w:p w:rsidR="00BF3E12" w:rsidRPr="00F11B9A" w:rsidRDefault="00BF3E12" w:rsidP="00D04F0F">
      <w:pPr>
        <w:pStyle w:val="af2"/>
        <w:tabs>
          <w:tab w:val="clear" w:pos="708"/>
        </w:tabs>
        <w:ind w:left="709"/>
        <w:jc w:val="both"/>
      </w:pPr>
      <w:r w:rsidRPr="00F11B9A">
        <w:rPr>
          <w:u w:val="single"/>
        </w:rPr>
        <w:t>Основная цель</w:t>
      </w:r>
      <w:r w:rsidRPr="00F11B9A">
        <w:t xml:space="preserve"> – сформировать умения, связанные с применением формул сокращенного умножения для преобразования квадрата суммы и разности в многочлен, для разложения многочлена на множители</w:t>
      </w:r>
    </w:p>
    <w:p w:rsidR="00BF3E12" w:rsidRPr="00A40C87" w:rsidRDefault="00BF3E12" w:rsidP="00D04F0F">
      <w:pPr>
        <w:pStyle w:val="af2"/>
        <w:tabs>
          <w:tab w:val="clear" w:pos="708"/>
        </w:tabs>
        <w:jc w:val="both"/>
      </w:pPr>
      <w:r w:rsidRPr="00F11B9A">
        <w:t xml:space="preserve">- </w:t>
      </w:r>
      <w:r w:rsidRPr="00F11B9A">
        <w:rPr>
          <w:b/>
        </w:rPr>
        <w:t>Алгебраические дроби (</w:t>
      </w:r>
      <w:r w:rsidRPr="00A40C87">
        <w:rPr>
          <w:b/>
        </w:rPr>
        <w:t>16 часов).</w:t>
      </w:r>
    </w:p>
    <w:p w:rsidR="00BF3E12" w:rsidRPr="00A40C87" w:rsidRDefault="00BF3E12" w:rsidP="00D04F0F">
      <w:pPr>
        <w:pStyle w:val="af2"/>
        <w:tabs>
          <w:tab w:val="clear" w:pos="708"/>
        </w:tabs>
        <w:ind w:left="709"/>
        <w:jc w:val="both"/>
      </w:pPr>
      <w:r w:rsidRPr="00A40C87">
        <w:t>Алгебраические дроби и их свойства, сокращение дробей. Арифметические действия над алгебраическими дробями. Рациональные выражения, их преобразования и числовое значение. Допустимые значения переменных, входящих в алгебраические выражения. Тождественное равенство рациональных выражений.</w:t>
      </w:r>
    </w:p>
    <w:p w:rsidR="00BF3E12" w:rsidRPr="00A40C87" w:rsidRDefault="00BF3E12" w:rsidP="00D04F0F">
      <w:pPr>
        <w:pStyle w:val="af2"/>
        <w:tabs>
          <w:tab w:val="clear" w:pos="708"/>
        </w:tabs>
        <w:ind w:firstLine="709"/>
        <w:jc w:val="both"/>
      </w:pPr>
      <w:r w:rsidRPr="00A40C87">
        <w:rPr>
          <w:u w:val="single"/>
        </w:rPr>
        <w:t>Основная цель</w:t>
      </w:r>
      <w:r w:rsidRPr="00A40C87">
        <w:t xml:space="preserve"> – сформировать умения применять основное свойство дроби и выполнять над алгебраическими дробями арифметические действия.</w:t>
      </w:r>
    </w:p>
    <w:p w:rsidR="00BF3E12" w:rsidRPr="00A40C87" w:rsidRDefault="00BF3E12" w:rsidP="00D04F0F">
      <w:pPr>
        <w:pStyle w:val="af2"/>
        <w:tabs>
          <w:tab w:val="clear" w:pos="708"/>
        </w:tabs>
        <w:jc w:val="both"/>
      </w:pPr>
      <w:r w:rsidRPr="00A40C87">
        <w:t xml:space="preserve">- </w:t>
      </w:r>
      <w:r w:rsidRPr="00A40C87">
        <w:rPr>
          <w:b/>
        </w:rPr>
        <w:t>Степень с целым показателем</w:t>
      </w:r>
      <w:r w:rsidRPr="00A40C87">
        <w:t xml:space="preserve"> </w:t>
      </w:r>
      <w:r w:rsidRPr="00A40C87">
        <w:rPr>
          <w:b/>
        </w:rPr>
        <w:t>(7 часов).</w:t>
      </w:r>
    </w:p>
    <w:p w:rsidR="00BF3E12" w:rsidRPr="00A40C87" w:rsidRDefault="00BF3E12" w:rsidP="00D04F0F">
      <w:pPr>
        <w:pStyle w:val="af2"/>
        <w:tabs>
          <w:tab w:val="clear" w:pos="708"/>
        </w:tabs>
        <w:ind w:firstLine="709"/>
        <w:jc w:val="both"/>
      </w:pPr>
      <w:r w:rsidRPr="00A40C87">
        <w:t>Степень с целым показателем и её свойства. Стандартный вид числа. Преобразование рациональных выражений, записанных с помощью степени с целым показателем.</w:t>
      </w:r>
    </w:p>
    <w:p w:rsidR="00BF3E12" w:rsidRPr="00A40C87" w:rsidRDefault="00BF3E12" w:rsidP="00D04F0F">
      <w:pPr>
        <w:pStyle w:val="af2"/>
        <w:tabs>
          <w:tab w:val="clear" w:pos="708"/>
        </w:tabs>
        <w:ind w:firstLine="709"/>
        <w:jc w:val="both"/>
      </w:pPr>
      <w:r w:rsidRPr="00A40C87">
        <w:rPr>
          <w:u w:val="single"/>
        </w:rPr>
        <w:t>Основная цель</w:t>
      </w:r>
      <w:r w:rsidRPr="00A40C87">
        <w:t xml:space="preserve"> – сформировать умение выполнять арифметические действия с числами, записанными в стандартном виде, и преобразовывать рациональные выражения, записанные с помощью степени с целым показателем.</w:t>
      </w:r>
    </w:p>
    <w:p w:rsidR="00BF3E12" w:rsidRPr="00A40C87" w:rsidRDefault="00BF3E12" w:rsidP="00D04F0F">
      <w:pPr>
        <w:pStyle w:val="af2"/>
        <w:tabs>
          <w:tab w:val="clear" w:pos="708"/>
        </w:tabs>
        <w:spacing w:before="240" w:after="120"/>
        <w:jc w:val="center"/>
      </w:pPr>
      <w:r w:rsidRPr="00A40C87">
        <w:rPr>
          <w:b/>
        </w:rPr>
        <w:t>Глава 3. Линейные уравнения (18 часов).</w:t>
      </w:r>
    </w:p>
    <w:p w:rsidR="00BF3E12" w:rsidRPr="00A40C87" w:rsidRDefault="00BF3E12" w:rsidP="00D04F0F">
      <w:pPr>
        <w:pStyle w:val="af2"/>
        <w:tabs>
          <w:tab w:val="clear" w:pos="708"/>
        </w:tabs>
        <w:jc w:val="both"/>
      </w:pPr>
      <w:r w:rsidRPr="00A40C87">
        <w:rPr>
          <w:b/>
        </w:rPr>
        <w:t>- Линейные уравнения с одним неизвестным</w:t>
      </w:r>
      <w:r w:rsidRPr="00A40C87">
        <w:t xml:space="preserve"> </w:t>
      </w:r>
      <w:r w:rsidRPr="00A40C87">
        <w:rPr>
          <w:b/>
        </w:rPr>
        <w:t>(6 часов).</w:t>
      </w:r>
    </w:p>
    <w:p w:rsidR="00BF3E12" w:rsidRPr="00A40C87" w:rsidRDefault="00BF3E12" w:rsidP="00D04F0F">
      <w:pPr>
        <w:pStyle w:val="af2"/>
        <w:tabs>
          <w:tab w:val="clear" w:pos="708"/>
        </w:tabs>
        <w:ind w:firstLine="709"/>
        <w:jc w:val="both"/>
      </w:pPr>
      <w:r w:rsidRPr="00A40C87">
        <w:t>Уравнения первой степени с одним неизвестным. Линейные уравнения с одним неизвестным. Решение линейных уравнений с одним неизвестным. Решение задач с помощью линейных уравнений.</w:t>
      </w:r>
    </w:p>
    <w:p w:rsidR="00BF3E12" w:rsidRPr="00A40C87" w:rsidRDefault="00BF3E12" w:rsidP="00D04F0F">
      <w:pPr>
        <w:pStyle w:val="af2"/>
        <w:tabs>
          <w:tab w:val="clear" w:pos="708"/>
        </w:tabs>
        <w:ind w:firstLine="709"/>
        <w:jc w:val="both"/>
      </w:pPr>
      <w:r w:rsidRPr="00A40C87">
        <w:rPr>
          <w:u w:val="single"/>
        </w:rPr>
        <w:t>Основная цель</w:t>
      </w:r>
      <w:r w:rsidRPr="00A40C87">
        <w:t xml:space="preserve"> – сформировать умения решать линейные уравнения, задачи, сводящиеся к линейным уравнениям.</w:t>
      </w:r>
    </w:p>
    <w:p w:rsidR="00BF3E12" w:rsidRPr="00A40C87" w:rsidRDefault="00BF3E12" w:rsidP="00D04F0F">
      <w:pPr>
        <w:pStyle w:val="af2"/>
        <w:tabs>
          <w:tab w:val="clear" w:pos="708"/>
        </w:tabs>
        <w:jc w:val="both"/>
      </w:pPr>
      <w:r w:rsidRPr="00A40C87">
        <w:t>-</w:t>
      </w:r>
      <w:r w:rsidRPr="00A40C87">
        <w:rPr>
          <w:b/>
        </w:rPr>
        <w:t>Системы линейных уравнений</w:t>
      </w:r>
      <w:r w:rsidRPr="00A40C87">
        <w:t xml:space="preserve"> </w:t>
      </w:r>
      <w:r w:rsidRPr="00A40C87">
        <w:rPr>
          <w:b/>
        </w:rPr>
        <w:t>(12 часов).</w:t>
      </w:r>
    </w:p>
    <w:p w:rsidR="00BF3E12" w:rsidRPr="00A40C87" w:rsidRDefault="00BF3E12" w:rsidP="00D04F0F">
      <w:pPr>
        <w:pStyle w:val="af2"/>
        <w:tabs>
          <w:tab w:val="clear" w:pos="708"/>
        </w:tabs>
        <w:ind w:firstLine="709"/>
        <w:jc w:val="both"/>
      </w:pPr>
      <w:r w:rsidRPr="00A40C87">
        <w:t xml:space="preserve">Уравнения первой степени с двумя неизвестными. Система уравнений, решения системы. Равносильность уравнений и систем уравнений. Система двух линейных уравнений с двумя переменными, решение систем двух линейных уравнений с двумя неизвестными подстановкой и алгебраическим сложением. </w:t>
      </w:r>
    </w:p>
    <w:p w:rsidR="00BF3E12" w:rsidRPr="00A40C87" w:rsidRDefault="00BF3E12" w:rsidP="00D04F0F">
      <w:pPr>
        <w:pStyle w:val="af2"/>
        <w:tabs>
          <w:tab w:val="clear" w:pos="708"/>
        </w:tabs>
        <w:ind w:firstLine="709"/>
        <w:jc w:val="both"/>
      </w:pPr>
      <w:r w:rsidRPr="00A40C87">
        <w:rPr>
          <w:u w:val="single"/>
        </w:rPr>
        <w:t>Основная цель</w:t>
      </w:r>
      <w:r w:rsidRPr="00A40C87">
        <w:t xml:space="preserve"> – сформировать умения решать системы двух линейных уравнений</w:t>
      </w:r>
      <w:r w:rsidR="00D04F0F" w:rsidRPr="00A40C87">
        <w:t xml:space="preserve"> </w:t>
      </w:r>
      <w:r w:rsidRPr="00A40C87">
        <w:t>и задачи, сводящиеся к системе линейных уравнений.</w:t>
      </w:r>
    </w:p>
    <w:p w:rsidR="00BF3E12" w:rsidRPr="00F11B9A" w:rsidRDefault="001E30EA" w:rsidP="00D04F0F">
      <w:pPr>
        <w:pStyle w:val="af2"/>
        <w:tabs>
          <w:tab w:val="clear" w:pos="708"/>
        </w:tabs>
        <w:spacing w:before="240" w:after="120"/>
        <w:jc w:val="center"/>
      </w:pPr>
      <w:r w:rsidRPr="00A40C87">
        <w:rPr>
          <w:b/>
        </w:rPr>
        <w:t>Повторение (</w:t>
      </w:r>
      <w:r w:rsidR="00697279" w:rsidRPr="00A40C87">
        <w:rPr>
          <w:b/>
        </w:rPr>
        <w:t>3</w:t>
      </w:r>
      <w:r w:rsidR="00BF3E12" w:rsidRPr="00A40C87">
        <w:rPr>
          <w:b/>
        </w:rPr>
        <w:t xml:space="preserve"> ча</w:t>
      </w:r>
      <w:r w:rsidR="00697279" w:rsidRPr="00A40C87">
        <w:rPr>
          <w:b/>
        </w:rPr>
        <w:t>са</w:t>
      </w:r>
      <w:r w:rsidR="00BF3E12" w:rsidRPr="00A40C87">
        <w:rPr>
          <w:b/>
        </w:rPr>
        <w:t>).</w:t>
      </w:r>
    </w:p>
    <w:p w:rsidR="00FE40BD" w:rsidRDefault="00FE40BD" w:rsidP="00ED7B21">
      <w:pPr>
        <w:spacing w:after="120"/>
        <w:jc w:val="center"/>
        <w:rPr>
          <w:b/>
        </w:rPr>
      </w:pPr>
      <w:r>
        <w:rPr>
          <w:b/>
        </w:rPr>
        <w:lastRenderedPageBreak/>
        <w:t>Т</w:t>
      </w:r>
      <w:r w:rsidRPr="00F11B9A">
        <w:rPr>
          <w:b/>
        </w:rPr>
        <w:t>ематическое планирование</w:t>
      </w:r>
      <w:r w:rsidR="00DF5D08">
        <w:rPr>
          <w:b/>
        </w:rPr>
        <w:t>.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4780"/>
        <w:gridCol w:w="1099"/>
        <w:gridCol w:w="3686"/>
      </w:tblGrid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тема урока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6F07D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К</w:t>
            </w:r>
            <w:r w:rsidR="006F07D6">
              <w:rPr>
                <w:b/>
                <w:bCs/>
                <w:color w:val="000000"/>
              </w:rPr>
              <w:t>ол-</w:t>
            </w:r>
            <w:r>
              <w:rPr>
                <w:b/>
                <w:bCs/>
                <w:color w:val="000000"/>
              </w:rPr>
              <w:t>во уроков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Pr="006F07D6" w:rsidRDefault="006F07D6" w:rsidP="00DF5D0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Домашнее задание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Натуральные числа и действия с ними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Задание в тетради.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Степень числа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Задание в тетради.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Простые и составные числа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Задание в тетради.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Разложение натуральных чисел на множители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№15(</w:t>
            </w:r>
            <w:proofErr w:type="spellStart"/>
            <w:r>
              <w:rPr>
                <w:color w:val="000000"/>
              </w:rPr>
              <w:t>б,г</w:t>
            </w:r>
            <w:proofErr w:type="spellEnd"/>
            <w:r>
              <w:rPr>
                <w:color w:val="000000"/>
              </w:rPr>
              <w:t>),16(б)</w:t>
            </w:r>
          </w:p>
        </w:tc>
      </w:tr>
      <w:tr w:rsidR="00DF5D08" w:rsidTr="006F07D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Обыкновенные дроби, конечные десятичные дроби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№25(г-е),31(</w:t>
            </w:r>
            <w:proofErr w:type="spellStart"/>
            <w:r>
              <w:rPr>
                <w:color w:val="000000"/>
              </w:rPr>
              <w:t>в,е,и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F5D08" w:rsidTr="006F07D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Разложение обыкновенной дроби в конечную десятичную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№38,43</w:t>
            </w:r>
          </w:p>
        </w:tc>
      </w:tr>
      <w:tr w:rsidR="00DF5D08" w:rsidTr="006F07D6">
        <w:trPr>
          <w:trHeight w:val="9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Периодические десятичные дроби, периодичность десятичного разложения обыкновенной дроби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№49(</w:t>
            </w:r>
            <w:proofErr w:type="spellStart"/>
            <w:r>
              <w:rPr>
                <w:color w:val="000000"/>
              </w:rPr>
              <w:t>в,г</w:t>
            </w:r>
            <w:proofErr w:type="spellEnd"/>
            <w:r>
              <w:rPr>
                <w:color w:val="000000"/>
              </w:rPr>
              <w:t>),53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Десятичное разложение рациональных чисел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Задание в тетради.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Иррациональные числа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№68(а-г),69(</w:t>
            </w:r>
            <w:proofErr w:type="spellStart"/>
            <w:r>
              <w:rPr>
                <w:color w:val="000000"/>
              </w:rPr>
              <w:t>в,г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Понятие действительного числа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№</w:t>
            </w:r>
            <w:r>
              <w:rPr>
                <w:rFonts w:asciiTheme="minorHAnsi" w:hAnsiTheme="minorHAnsi"/>
                <w:lang w:val="en-US"/>
              </w:rPr>
              <w:t>72</w:t>
            </w:r>
            <w:r>
              <w:rPr>
                <w:rFonts w:asciiTheme="minorHAnsi" w:hAnsiTheme="minorHAnsi"/>
              </w:rPr>
              <w:t>,74(б),75(</w:t>
            </w:r>
            <w:proofErr w:type="spellStart"/>
            <w:r>
              <w:rPr>
                <w:rFonts w:asciiTheme="minorHAnsi" w:hAnsiTheme="minorHAnsi"/>
              </w:rPr>
              <w:t>б,г,е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Сравнение действительных чисел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№76(а-г),78(д-з)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свойства действительных чисел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№98(</w:t>
            </w:r>
            <w:proofErr w:type="spellStart"/>
            <w:r>
              <w:rPr>
                <w:color w:val="000000"/>
              </w:rPr>
              <w:t>в,е,и,м</w:t>
            </w:r>
            <w:proofErr w:type="spellEnd"/>
            <w:r>
              <w:rPr>
                <w:color w:val="000000"/>
              </w:rPr>
              <w:t>), 99(</w:t>
            </w:r>
            <w:proofErr w:type="spellStart"/>
            <w:r>
              <w:rPr>
                <w:color w:val="000000"/>
              </w:rPr>
              <w:t>в,е,и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Приближения числа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№109(</w:t>
            </w:r>
            <w:proofErr w:type="spellStart"/>
            <w:r>
              <w:rPr>
                <w:color w:val="000000"/>
              </w:rPr>
              <w:t>б,г,е,з,к,м</w:t>
            </w:r>
            <w:proofErr w:type="spellEnd"/>
            <w:r>
              <w:rPr>
                <w:color w:val="000000"/>
              </w:rPr>
              <w:t>), 110(</w:t>
            </w:r>
            <w:proofErr w:type="spellStart"/>
            <w:r>
              <w:rPr>
                <w:color w:val="000000"/>
              </w:rPr>
              <w:t>а,б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Длина отрезка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№111-117 устно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Координатная ось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№128(д-з),131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обобщающего повторения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№146(а-з),147(</w:t>
            </w:r>
            <w:proofErr w:type="spellStart"/>
            <w:r>
              <w:rPr>
                <w:color w:val="000000"/>
              </w:rPr>
              <w:t>б,г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354C06" w:rsidP="00DF5D0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Тестирование.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№155,159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Числовые выражения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№169((</w:t>
            </w:r>
            <w:proofErr w:type="spellStart"/>
            <w:r>
              <w:rPr>
                <w:color w:val="000000"/>
              </w:rPr>
              <w:t>в,г</w:t>
            </w:r>
            <w:proofErr w:type="spellEnd"/>
            <w:r>
              <w:rPr>
                <w:color w:val="000000"/>
              </w:rPr>
              <w:t>),172(в-е)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Буквенные выражения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Повторить изученный материал.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Понятие одночлена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№183(</w:t>
            </w:r>
            <w:proofErr w:type="spellStart"/>
            <w:r>
              <w:rPr>
                <w:color w:val="000000"/>
              </w:rPr>
              <w:t>б,г,е</w:t>
            </w:r>
            <w:proofErr w:type="spellEnd"/>
            <w:r>
              <w:rPr>
                <w:color w:val="000000"/>
              </w:rPr>
              <w:t>),185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Произведение одночленов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№191 устно, 194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Произведение одночленов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№201 устно,      205(г-ж)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Стандартный вид одночлена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№210(д-з),213, 214(</w:t>
            </w:r>
            <w:proofErr w:type="spellStart"/>
            <w:r>
              <w:rPr>
                <w:color w:val="000000"/>
              </w:rPr>
              <w:t>в,е,и,м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Стандартный вид одночлена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№216(</w:t>
            </w:r>
            <w:proofErr w:type="spellStart"/>
            <w:r>
              <w:rPr>
                <w:color w:val="000000"/>
              </w:rPr>
              <w:t>а,в,д,ж</w:t>
            </w:r>
            <w:proofErr w:type="spellEnd"/>
            <w:r>
              <w:rPr>
                <w:color w:val="000000"/>
              </w:rPr>
              <w:t>), 217(</w:t>
            </w:r>
            <w:proofErr w:type="spellStart"/>
            <w:r>
              <w:rPr>
                <w:color w:val="000000"/>
              </w:rPr>
              <w:t>б,г,е,з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Подобные одночлены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№228(д-з),230(е-к)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Понятие многочлена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№236(</w:t>
            </w:r>
            <w:proofErr w:type="spellStart"/>
            <w:r>
              <w:rPr>
                <w:color w:val="000000"/>
              </w:rPr>
              <w:t>б,г,е,з,к</w:t>
            </w:r>
            <w:proofErr w:type="spellEnd"/>
            <w:r>
              <w:rPr>
                <w:color w:val="000000"/>
              </w:rPr>
              <w:t>), 237(</w:t>
            </w:r>
            <w:proofErr w:type="spellStart"/>
            <w:r>
              <w:rPr>
                <w:color w:val="000000"/>
              </w:rPr>
              <w:t>а,в,д,ж,и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Свойства многочленов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№240(</w:t>
            </w:r>
            <w:proofErr w:type="spellStart"/>
            <w:r>
              <w:rPr>
                <w:color w:val="000000"/>
              </w:rPr>
              <w:t>а,в,д,ж,з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Многочлены стандартного вида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№244(б),245(</w:t>
            </w:r>
            <w:proofErr w:type="spellStart"/>
            <w:r>
              <w:rPr>
                <w:color w:val="000000"/>
              </w:rPr>
              <w:t>б,г</w:t>
            </w:r>
            <w:proofErr w:type="spellEnd"/>
            <w:r>
              <w:rPr>
                <w:color w:val="000000"/>
              </w:rPr>
              <w:t>), 246(</w:t>
            </w:r>
            <w:proofErr w:type="spellStart"/>
            <w:r>
              <w:rPr>
                <w:color w:val="000000"/>
              </w:rPr>
              <w:t>в,г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и разность многочленов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№251(</w:t>
            </w:r>
            <w:proofErr w:type="spellStart"/>
            <w:r>
              <w:rPr>
                <w:color w:val="000000"/>
              </w:rPr>
              <w:t>б,г,е</w:t>
            </w:r>
            <w:proofErr w:type="spellEnd"/>
            <w:r>
              <w:rPr>
                <w:color w:val="000000"/>
              </w:rPr>
              <w:t>), 252(</w:t>
            </w:r>
            <w:proofErr w:type="spellStart"/>
            <w:r>
              <w:rPr>
                <w:color w:val="000000"/>
              </w:rPr>
              <w:t>а,в,д,ж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и разность многочленов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№255(</w:t>
            </w:r>
            <w:proofErr w:type="spellStart"/>
            <w:r>
              <w:rPr>
                <w:color w:val="000000"/>
              </w:rPr>
              <w:t>б,г,е</w:t>
            </w:r>
            <w:proofErr w:type="spellEnd"/>
            <w:r>
              <w:rPr>
                <w:color w:val="000000"/>
              </w:rPr>
              <w:t>),256(</w:t>
            </w:r>
            <w:proofErr w:type="spellStart"/>
            <w:r>
              <w:rPr>
                <w:color w:val="000000"/>
              </w:rPr>
              <w:t>а,в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Произведение одночлена на многочлен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№257(д-ж),258(</w:t>
            </w:r>
            <w:proofErr w:type="spellStart"/>
            <w:r>
              <w:rPr>
                <w:color w:val="000000"/>
              </w:rPr>
              <w:t>а,б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Произведение одночлена на многочлен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№260, 261(д-ж), 262(</w:t>
            </w:r>
            <w:proofErr w:type="spellStart"/>
            <w:r>
              <w:rPr>
                <w:color w:val="000000"/>
              </w:rPr>
              <w:t>г,д,е</w:t>
            </w:r>
            <w:proofErr w:type="spellEnd"/>
            <w:r>
              <w:rPr>
                <w:color w:val="000000"/>
              </w:rPr>
              <w:t>), 264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Произведение многочленов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№265(</w:t>
            </w:r>
            <w:proofErr w:type="spellStart"/>
            <w:r>
              <w:rPr>
                <w:color w:val="000000"/>
              </w:rPr>
              <w:t>б,г</w:t>
            </w:r>
            <w:proofErr w:type="spellEnd"/>
            <w:r>
              <w:rPr>
                <w:color w:val="000000"/>
              </w:rPr>
              <w:t>), 266(</w:t>
            </w:r>
            <w:proofErr w:type="spellStart"/>
            <w:r>
              <w:rPr>
                <w:color w:val="000000"/>
              </w:rPr>
              <w:t>б,г</w:t>
            </w:r>
            <w:proofErr w:type="spellEnd"/>
            <w:r>
              <w:rPr>
                <w:color w:val="000000"/>
              </w:rPr>
              <w:t>), 267(</w:t>
            </w:r>
            <w:proofErr w:type="spellStart"/>
            <w:r>
              <w:rPr>
                <w:color w:val="000000"/>
              </w:rPr>
              <w:t>б,г</w:t>
            </w:r>
            <w:proofErr w:type="spellEnd"/>
            <w:r>
              <w:rPr>
                <w:color w:val="000000"/>
              </w:rPr>
              <w:t>), 269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Произведение многочленов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№276, 278(2,3 ст.), 279(2 ст.)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Целые выражения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№280(2 ст.), 283(2,3 ст.), 286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Числовое значение целого выражения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№294(2 ст.), 295(2 ст.), 296 (2 ст.)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Тождественное равенство целых чисел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№298, 300, 305 (2 ст.)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Тождественное равенство целых чисел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312, 317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обобщающего повторения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325, 328</w:t>
            </w:r>
          </w:p>
        </w:tc>
      </w:tr>
      <w:tr w:rsidR="00DF5D08" w:rsidTr="006F07D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354C06" w:rsidP="00DF5D0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Тестирование </w:t>
            </w:r>
            <w:r w:rsidR="00DF5D0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 теме: «Многочлены»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Задание в тетради.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Квадрат суммы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333, 334 (2 ст.), 336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Квадрат разности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Повторить изученный материал.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Выделение полного квадрата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338, 339 (3,4 ст.), 340 (3 ст.)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Разность квадратов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345 (2 ст.), 348 (2 ст.)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кубов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351, 352 (3,4 ст.), 353 (3 ст.)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Разность кубов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357 (1 ст.), 361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 суммы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365 (</w:t>
            </w:r>
            <w:proofErr w:type="spellStart"/>
            <w:r>
              <w:rPr>
                <w:color w:val="000000"/>
              </w:rPr>
              <w:t>г,д,е</w:t>
            </w:r>
            <w:proofErr w:type="spellEnd"/>
            <w:r>
              <w:rPr>
                <w:color w:val="000000"/>
              </w:rPr>
              <w:t xml:space="preserve">), 367 (3 ст.), 368 (ж-м) 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 разности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374, 376 (2 ст.), 377 (2 ст.) 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Применение формул сокращенного умножения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379 (3 ст.), 380 (3 ст.), 381 (2 ст.) 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Применение формул сокращенного умножения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394 (2 ст.), 395 (1 ст.), 398 (2 ст.) 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407 (</w:t>
            </w:r>
            <w:proofErr w:type="spellStart"/>
            <w:r>
              <w:rPr>
                <w:color w:val="000000"/>
              </w:rPr>
              <w:t>г,д,е</w:t>
            </w:r>
            <w:proofErr w:type="spellEnd"/>
            <w:r>
              <w:rPr>
                <w:color w:val="000000"/>
              </w:rPr>
              <w:t>), 408 (д-з)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433 (</w:t>
            </w:r>
            <w:proofErr w:type="spellStart"/>
            <w:r>
              <w:rPr>
                <w:color w:val="000000"/>
              </w:rPr>
              <w:t>в,г</w:t>
            </w:r>
            <w:proofErr w:type="spellEnd"/>
            <w:r>
              <w:rPr>
                <w:color w:val="000000"/>
              </w:rPr>
              <w:t>), 434 (2 ст.)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обобщающего повторения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436 (2 ст.), 439</w:t>
            </w:r>
          </w:p>
        </w:tc>
      </w:tr>
      <w:tr w:rsidR="00DF5D08" w:rsidTr="006F07D6">
        <w:trPr>
          <w:trHeight w:val="5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Контрольная работа №3 «Формулы сокращенного умножения»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451 (2,3 ст.), 453 (2 ст.), 455 (</w:t>
            </w:r>
            <w:proofErr w:type="spellStart"/>
            <w:r>
              <w:rPr>
                <w:color w:val="000000"/>
              </w:rPr>
              <w:t>г,д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Алгебраические  дроби и их свойства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Задание в тетради.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Алгебраические  дроби и их свойства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Повторить изученный материал.</w:t>
            </w:r>
          </w:p>
        </w:tc>
      </w:tr>
      <w:tr w:rsidR="00DF5D08" w:rsidTr="006F07D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Приведение алгебраических дробей к общему знаменателю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480,481,482 (б), 483 (д-з), 484 (д-з)</w:t>
            </w:r>
          </w:p>
        </w:tc>
      </w:tr>
      <w:tr w:rsidR="00DF5D08" w:rsidTr="006F07D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Приведение алгебраических дробей к общему знаменателю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485(б), 487 (ж-к), 488 (д-з)</w:t>
            </w:r>
          </w:p>
        </w:tc>
      </w:tr>
      <w:tr w:rsidR="00DF5D08" w:rsidTr="006F07D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Приведение алгебраических дробей к общему знаменателю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489(</w:t>
            </w:r>
            <w:proofErr w:type="spellStart"/>
            <w:r>
              <w:rPr>
                <w:color w:val="000000"/>
              </w:rPr>
              <w:t>в,г</w:t>
            </w:r>
            <w:proofErr w:type="spellEnd"/>
            <w:r>
              <w:rPr>
                <w:color w:val="000000"/>
              </w:rPr>
              <w:t>), 491, 493</w:t>
            </w:r>
          </w:p>
        </w:tc>
      </w:tr>
      <w:tr w:rsidR="00DF5D08" w:rsidTr="006F07D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Арифметические действия над алгебраическими дробями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497(3 ст.), 498 (3 ст.)</w:t>
            </w:r>
          </w:p>
        </w:tc>
      </w:tr>
      <w:tr w:rsidR="00DF5D08" w:rsidTr="006F07D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Арифметические действия над алгебраическими дробями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499(2 ст.), 500 (2 ст.)</w:t>
            </w:r>
          </w:p>
        </w:tc>
      </w:tr>
      <w:tr w:rsidR="00DF5D08" w:rsidTr="006F07D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Арифметические действия над алгебраическими дробями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501(2 ст.), 502 (2 ст.)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Рациональные выражения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506, 508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Рациональные выражения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514, 515 (3 ст.)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Числовое  значение рационального выражения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517, 519 (</w:t>
            </w:r>
            <w:proofErr w:type="spellStart"/>
            <w:r>
              <w:rPr>
                <w:color w:val="000000"/>
              </w:rPr>
              <w:t>г,д,е</w:t>
            </w:r>
            <w:proofErr w:type="spellEnd"/>
            <w:r>
              <w:rPr>
                <w:color w:val="000000"/>
              </w:rPr>
              <w:t>), 520 (2 ст.)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Числовое  значение рационального выражения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521 (2 ст.), 525 (2 ст.)</w:t>
            </w:r>
          </w:p>
        </w:tc>
      </w:tr>
      <w:tr w:rsidR="00DF5D08" w:rsidTr="006F07D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Тождественное равенство рациональных выражений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533, 534 (2 ст.), 535 (</w:t>
            </w:r>
            <w:proofErr w:type="spellStart"/>
            <w:r>
              <w:rPr>
                <w:color w:val="000000"/>
              </w:rPr>
              <w:t>б,г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F5D08" w:rsidTr="006F07D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Тождественное равенство рациональных выражений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536, 538 (2 ст.)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обобщающего повторения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549(б), 551 (</w:t>
            </w:r>
            <w:proofErr w:type="spellStart"/>
            <w:r>
              <w:rPr>
                <w:color w:val="000000"/>
              </w:rPr>
              <w:t>в,г</w:t>
            </w:r>
            <w:proofErr w:type="spellEnd"/>
            <w:r>
              <w:rPr>
                <w:color w:val="000000"/>
              </w:rPr>
              <w:t>), 552</w:t>
            </w:r>
          </w:p>
        </w:tc>
      </w:tr>
      <w:tr w:rsidR="00DF5D08" w:rsidTr="006F07D6">
        <w:trPr>
          <w:trHeight w:val="5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Контрольная работа №4 «Алгебраические выражения»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562, 567 (</w:t>
            </w:r>
            <w:proofErr w:type="spellStart"/>
            <w:r>
              <w:rPr>
                <w:color w:val="000000"/>
              </w:rPr>
              <w:t>г,д,е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Понятие степени с целым показателем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Задание в тетради.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Свойство степени с целым показателем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Повторить изученный материал.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Свойство степени с целым показателем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570, 572(д-з), 574 (ж-м), 577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Стандартный вид числа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580 (</w:t>
            </w:r>
            <w:proofErr w:type="spellStart"/>
            <w:r>
              <w:rPr>
                <w:color w:val="000000"/>
              </w:rPr>
              <w:t>в,е</w:t>
            </w:r>
            <w:proofErr w:type="spellEnd"/>
            <w:r>
              <w:rPr>
                <w:color w:val="000000"/>
              </w:rPr>
              <w:t>), 581(б), 582 (3,4 ст.), 584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Преобразование рациональных выражений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587 (в), 590, 592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обобщающего повторения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594 (</w:t>
            </w:r>
            <w:proofErr w:type="spellStart"/>
            <w:r>
              <w:rPr>
                <w:color w:val="000000"/>
              </w:rPr>
              <w:t>г,д</w:t>
            </w:r>
            <w:proofErr w:type="spellEnd"/>
            <w:r>
              <w:rPr>
                <w:color w:val="000000"/>
              </w:rPr>
              <w:t>), 595 (в), 596 (в), 597 (в)</w:t>
            </w:r>
          </w:p>
        </w:tc>
      </w:tr>
      <w:tr w:rsidR="00DF5D08" w:rsidTr="006F07D6">
        <w:trPr>
          <w:trHeight w:val="5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Контрольная работа №5 «Степень с целым показателем»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602, 603 (3,4 ст.), 606 (2 ст.)</w:t>
            </w:r>
          </w:p>
        </w:tc>
      </w:tr>
      <w:tr w:rsidR="00DF5D08" w:rsidTr="006F07D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Уравнение первой степени с одним неизвестным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607 (2 ст.), 610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Линейные уравнения с одним неизвестным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612 (</w:t>
            </w:r>
            <w:proofErr w:type="spellStart"/>
            <w:r>
              <w:rPr>
                <w:color w:val="000000"/>
              </w:rPr>
              <w:t>в,г</w:t>
            </w:r>
            <w:proofErr w:type="spellEnd"/>
            <w:r>
              <w:rPr>
                <w:color w:val="000000"/>
              </w:rPr>
              <w:t>), 613 (2,3 ст.), 615 (</w:t>
            </w:r>
            <w:proofErr w:type="spellStart"/>
            <w:r>
              <w:rPr>
                <w:color w:val="000000"/>
              </w:rPr>
              <w:t>в,г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F5D08" w:rsidTr="006F07D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линейных уравнений с одним неизвестным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631-633, 639 (2 ст.), 640 (</w:t>
            </w:r>
            <w:proofErr w:type="spellStart"/>
            <w:r>
              <w:rPr>
                <w:color w:val="000000"/>
              </w:rPr>
              <w:t>в,г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F5D08" w:rsidTr="006F07D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линейных уравнений с одним неизвестным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642-644, 647 (</w:t>
            </w:r>
            <w:proofErr w:type="spellStart"/>
            <w:r>
              <w:rPr>
                <w:color w:val="000000"/>
              </w:rPr>
              <w:t>г,д,е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с помощью линейных уравнений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648, 649 (3 ст.), 651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с помощью линейных уравнений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652 (2 ст.), 653 (2 ст.)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Уравнение   с двумя неизвестными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659 (</w:t>
            </w:r>
            <w:proofErr w:type="spellStart"/>
            <w:r>
              <w:rPr>
                <w:color w:val="000000"/>
              </w:rPr>
              <w:t>в,г</w:t>
            </w:r>
            <w:proofErr w:type="spellEnd"/>
            <w:r>
              <w:rPr>
                <w:color w:val="000000"/>
              </w:rPr>
              <w:t>), 660 (б), 661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Системы уравнений с двумя неизвестными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663 (б), 664 (в), 666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 подстановки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667-669, 670(</w:t>
            </w:r>
            <w:proofErr w:type="spellStart"/>
            <w:r>
              <w:rPr>
                <w:color w:val="000000"/>
              </w:rPr>
              <w:t>б,г</w:t>
            </w:r>
            <w:proofErr w:type="spellEnd"/>
            <w:r>
              <w:rPr>
                <w:color w:val="000000"/>
              </w:rPr>
              <w:t>), 674 (2 ст.), 677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 подстановки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684(б), 689 (2 ст.), 690 (б), 691(б)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 уравнивания коэффициентов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695, 696 (2 ст.), 697 (2 ст.)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 уравнивания коэффициентов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698(2 ст.), 699(б)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Равносильность уравнений и систем уравнений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700(2 ст.), 701(2 ст.)</w:t>
            </w:r>
          </w:p>
        </w:tc>
      </w:tr>
      <w:tr w:rsidR="00DF5D08" w:rsidTr="006F07D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систем линейных уравнений методом алгебраического сложения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702(2 ст.), 703(2 ст.), 704(б)</w:t>
            </w:r>
          </w:p>
        </w:tc>
      </w:tr>
      <w:tr w:rsidR="00DF5D08" w:rsidTr="006F07D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при помощи уравнений первой степени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710(а), 711(2 ст.),)</w:t>
            </w:r>
          </w:p>
        </w:tc>
      </w:tr>
      <w:tr w:rsidR="00DF5D08" w:rsidTr="006F07D6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при помощи уравнений первой степени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713(</w:t>
            </w:r>
            <w:proofErr w:type="spellStart"/>
            <w:r>
              <w:rPr>
                <w:color w:val="000000"/>
              </w:rPr>
              <w:t>в,г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Урок обобщающего повторения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724 (д-з), 725(д-ж)</w:t>
            </w:r>
          </w:p>
        </w:tc>
      </w:tr>
      <w:tr w:rsidR="00DF5D08" w:rsidTr="006F07D6">
        <w:trPr>
          <w:trHeight w:val="5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Контрольная работа №6 «Линейные уравнения»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734(б), 735(б), 736(б), 737(б)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Натуральные числа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Задание в тетради.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Рациональные числа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Повторить изученный материал.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Совместные действия с дробями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08" w:rsidRDefault="00DF5D08" w:rsidP="00DF5D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Задание в тетради.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Системы уравнений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Задание в тетради.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Итоговая контрольная работа №7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Задание в тетради.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</w:t>
            </w:r>
            <w:r w:rsidR="00746947">
              <w:rPr>
                <w:color w:val="000000"/>
                <w:sz w:val="22"/>
                <w:szCs w:val="22"/>
              </w:rPr>
              <w:t xml:space="preserve">. Повторение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Задание в тетради.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D08" w:rsidTr="006F07D6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</w:t>
            </w:r>
            <w:r w:rsidR="00746947">
              <w:rPr>
                <w:color w:val="000000"/>
                <w:sz w:val="22"/>
                <w:szCs w:val="22"/>
              </w:rPr>
              <w:t xml:space="preserve">. Повторение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08" w:rsidRDefault="00DF5D08" w:rsidP="00DF5D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</w:tr>
    </w:tbl>
    <w:tbl>
      <w:tblPr>
        <w:tblStyle w:val="a9"/>
        <w:tblpPr w:leftFromText="180" w:rightFromText="180" w:vertAnchor="text" w:horzAnchor="margin" w:tblpY="185"/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3D3A52" w:rsidTr="0006411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A52" w:rsidRDefault="003D3A52" w:rsidP="003D3A52">
            <w:pPr>
              <w:ind w:left="426" w:hanging="426"/>
              <w:jc w:val="right"/>
            </w:pPr>
            <w:r>
              <w:t>СОГЛАСОВАНО</w:t>
            </w:r>
          </w:p>
          <w:p w:rsidR="003D3A52" w:rsidRDefault="003D3A52" w:rsidP="003D3A52">
            <w:pPr>
              <w:ind w:left="426" w:hanging="426"/>
              <w:jc w:val="right"/>
            </w:pPr>
            <w:r>
              <w:t>Протокол заседания методического объединения  МБОУ «Школа № 80»</w:t>
            </w:r>
          </w:p>
          <w:p w:rsidR="003D3A52" w:rsidRDefault="003D3A52" w:rsidP="003D3A52">
            <w:pPr>
              <w:ind w:left="426" w:hanging="426"/>
              <w:jc w:val="right"/>
            </w:pPr>
            <w:r>
              <w:t>от      28.08  2019  года № 1</w:t>
            </w:r>
          </w:p>
          <w:p w:rsidR="003D3A52" w:rsidRDefault="003D3A52" w:rsidP="003D3A52">
            <w:pPr>
              <w:spacing w:before="240"/>
              <w:ind w:left="426" w:hanging="426"/>
              <w:jc w:val="right"/>
            </w:pPr>
            <w:r>
              <w:t xml:space="preserve">______________  /_Шаповалова Н.Н../              </w:t>
            </w:r>
          </w:p>
          <w:p w:rsidR="003D3A52" w:rsidRDefault="003D3A52" w:rsidP="003D3A52">
            <w:pPr>
              <w:ind w:left="993" w:hanging="993"/>
              <w:jc w:val="center"/>
            </w:pPr>
            <w:r>
              <w:rPr>
                <w:sz w:val="28"/>
                <w:vertAlign w:val="superscript"/>
              </w:rPr>
              <w:t>подпись руководителя МО</w:t>
            </w:r>
            <w:r>
              <w:rPr>
                <w:sz w:val="28"/>
              </w:rPr>
              <w:t xml:space="preserve">                </w:t>
            </w:r>
            <w:r>
              <w:rPr>
                <w:sz w:val="28"/>
                <w:vertAlign w:val="superscript"/>
              </w:rPr>
              <w:t>Ф.И.О.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A52" w:rsidRDefault="003D3A52" w:rsidP="003D3A52">
            <w:pPr>
              <w:ind w:left="177"/>
              <w:jc w:val="right"/>
            </w:pPr>
            <w:r>
              <w:t>СОГЛАСОВАНО</w:t>
            </w:r>
          </w:p>
          <w:p w:rsidR="003D3A52" w:rsidRDefault="003D3A52" w:rsidP="003D3A52">
            <w:pPr>
              <w:ind w:left="426" w:hanging="426"/>
              <w:jc w:val="right"/>
            </w:pPr>
            <w:r>
              <w:t>Протокол заседания методического совета   МБОУ «Школа № 80»</w:t>
            </w:r>
          </w:p>
          <w:p w:rsidR="003D3A52" w:rsidRDefault="003D3A52" w:rsidP="003D3A52">
            <w:pPr>
              <w:ind w:left="426" w:hanging="426"/>
              <w:jc w:val="right"/>
            </w:pPr>
            <w:r>
              <w:t>от   29.08          2019   года № 1</w:t>
            </w:r>
          </w:p>
          <w:p w:rsidR="003D3A52" w:rsidRDefault="003D3A52" w:rsidP="003D3A52">
            <w:pPr>
              <w:spacing w:before="240"/>
              <w:jc w:val="right"/>
            </w:pPr>
            <w:r>
              <w:t>_______________  /Симовонян А.А./</w:t>
            </w:r>
          </w:p>
          <w:p w:rsidR="003D3A52" w:rsidRDefault="003D3A52" w:rsidP="003D3A5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подпись руководителя М.С.                    Ф.И.О.</w:t>
            </w:r>
          </w:p>
        </w:tc>
      </w:tr>
    </w:tbl>
    <w:p w:rsidR="003611DA" w:rsidRPr="00F11B9A" w:rsidRDefault="003611DA" w:rsidP="00ED7B21">
      <w:pPr>
        <w:spacing w:after="120"/>
        <w:jc w:val="center"/>
        <w:rPr>
          <w:b/>
        </w:rPr>
      </w:pPr>
    </w:p>
    <w:p w:rsidR="006750CA" w:rsidRDefault="006750CA" w:rsidP="00B95DCF">
      <w:pPr>
        <w:jc w:val="center"/>
        <w:rPr>
          <w:b/>
        </w:rPr>
      </w:pPr>
    </w:p>
    <w:p w:rsidR="00FE40BD" w:rsidRPr="00F11B9A" w:rsidRDefault="00FE40BD" w:rsidP="00B95DCF">
      <w:pPr>
        <w:jc w:val="center"/>
        <w:rPr>
          <w:b/>
        </w:rPr>
      </w:pPr>
    </w:p>
    <w:p w:rsidR="006750CA" w:rsidRPr="00F11B9A" w:rsidRDefault="006750CA" w:rsidP="00B95DCF">
      <w:pPr>
        <w:jc w:val="center"/>
        <w:rPr>
          <w:b/>
        </w:rPr>
      </w:pPr>
    </w:p>
    <w:p w:rsidR="006750CA" w:rsidRPr="00F11B9A" w:rsidRDefault="006750CA" w:rsidP="00B95DCF">
      <w:pPr>
        <w:jc w:val="center"/>
        <w:rPr>
          <w:b/>
        </w:rPr>
      </w:pPr>
    </w:p>
    <w:p w:rsidR="00165D69" w:rsidRPr="00F11B9A" w:rsidRDefault="00165D69" w:rsidP="00BE6E62">
      <w:pPr>
        <w:jc w:val="center"/>
        <w:rPr>
          <w:b/>
        </w:rPr>
      </w:pPr>
    </w:p>
    <w:sectPr w:rsidR="00165D69" w:rsidRPr="00F11B9A" w:rsidSect="00A45948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49" w:rsidRDefault="00E96349">
      <w:r>
        <w:separator/>
      </w:r>
    </w:p>
  </w:endnote>
  <w:endnote w:type="continuationSeparator" w:id="0">
    <w:p w:rsidR="00E96349" w:rsidRDefault="00E9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49" w:rsidRDefault="00E96349">
      <w:r>
        <w:separator/>
      </w:r>
    </w:p>
  </w:footnote>
  <w:footnote w:type="continuationSeparator" w:id="0">
    <w:p w:rsidR="00E96349" w:rsidRDefault="00E9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01A"/>
    <w:multiLevelType w:val="multilevel"/>
    <w:tmpl w:val="BA028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34B15C2"/>
    <w:multiLevelType w:val="multilevel"/>
    <w:tmpl w:val="C0F8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30161"/>
    <w:multiLevelType w:val="hybridMultilevel"/>
    <w:tmpl w:val="199A88FA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76A210D"/>
    <w:multiLevelType w:val="hybridMultilevel"/>
    <w:tmpl w:val="672ED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D74E0B"/>
    <w:multiLevelType w:val="hybridMultilevel"/>
    <w:tmpl w:val="B044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D2C85"/>
    <w:multiLevelType w:val="hybridMultilevel"/>
    <w:tmpl w:val="BFF47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56BA9"/>
    <w:multiLevelType w:val="multilevel"/>
    <w:tmpl w:val="206A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6786A"/>
    <w:multiLevelType w:val="hybridMultilevel"/>
    <w:tmpl w:val="A58ED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1231F"/>
    <w:multiLevelType w:val="hybridMultilevel"/>
    <w:tmpl w:val="4F060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BA3DDE"/>
    <w:multiLevelType w:val="hybridMultilevel"/>
    <w:tmpl w:val="58EEF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444742"/>
    <w:multiLevelType w:val="hybridMultilevel"/>
    <w:tmpl w:val="08727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181841"/>
    <w:multiLevelType w:val="hybridMultilevel"/>
    <w:tmpl w:val="36E6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71C5A"/>
    <w:multiLevelType w:val="hybridMultilevel"/>
    <w:tmpl w:val="DEAE6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932C0"/>
    <w:multiLevelType w:val="hybridMultilevel"/>
    <w:tmpl w:val="38986CEE"/>
    <w:lvl w:ilvl="0" w:tplc="8A78B1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F41EB"/>
    <w:multiLevelType w:val="hybridMultilevel"/>
    <w:tmpl w:val="5088C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057D7B"/>
    <w:multiLevelType w:val="hybridMultilevel"/>
    <w:tmpl w:val="5D9476B2"/>
    <w:lvl w:ilvl="0" w:tplc="EE62B6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C6B36"/>
    <w:multiLevelType w:val="hybridMultilevel"/>
    <w:tmpl w:val="93DE1100"/>
    <w:lvl w:ilvl="0" w:tplc="EE62B6A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56356C"/>
    <w:multiLevelType w:val="hybridMultilevel"/>
    <w:tmpl w:val="80E2F13C"/>
    <w:lvl w:ilvl="0" w:tplc="EE62B6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C1272"/>
    <w:multiLevelType w:val="multilevel"/>
    <w:tmpl w:val="85D49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8A388D"/>
    <w:multiLevelType w:val="hybridMultilevel"/>
    <w:tmpl w:val="8A18571A"/>
    <w:lvl w:ilvl="0" w:tplc="A11423E6">
      <w:start w:val="1"/>
      <w:numFmt w:val="decimal"/>
      <w:lvlText w:val="%1."/>
      <w:lvlJc w:val="left"/>
      <w:pPr>
        <w:ind w:left="-360" w:hanging="360"/>
      </w:pPr>
      <w:rPr>
        <w:b w:val="0"/>
      </w:rPr>
    </w:lvl>
    <w:lvl w:ilvl="1" w:tplc="DADA58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38931199"/>
    <w:multiLevelType w:val="hybridMultilevel"/>
    <w:tmpl w:val="763C3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94A64"/>
    <w:multiLevelType w:val="hybridMultilevel"/>
    <w:tmpl w:val="2A845BBC"/>
    <w:lvl w:ilvl="0" w:tplc="46AC94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AC945A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57DE1"/>
    <w:multiLevelType w:val="hybridMultilevel"/>
    <w:tmpl w:val="D0747612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40B17AC2"/>
    <w:multiLevelType w:val="multilevel"/>
    <w:tmpl w:val="93C2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0D4F63"/>
    <w:multiLevelType w:val="hybridMultilevel"/>
    <w:tmpl w:val="A7DC3550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>
    <w:nsid w:val="47B6490F"/>
    <w:multiLevelType w:val="hybridMultilevel"/>
    <w:tmpl w:val="E158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C1332"/>
    <w:multiLevelType w:val="hybridMultilevel"/>
    <w:tmpl w:val="490A9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CA6A68"/>
    <w:multiLevelType w:val="multilevel"/>
    <w:tmpl w:val="B92C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133744"/>
    <w:multiLevelType w:val="multilevel"/>
    <w:tmpl w:val="B0E6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E62E1A"/>
    <w:multiLevelType w:val="multilevel"/>
    <w:tmpl w:val="D112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DD6392"/>
    <w:multiLevelType w:val="multilevel"/>
    <w:tmpl w:val="5376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E30E4B"/>
    <w:multiLevelType w:val="hybridMultilevel"/>
    <w:tmpl w:val="0BEE1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983D02"/>
    <w:multiLevelType w:val="multilevel"/>
    <w:tmpl w:val="7CCA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98794D"/>
    <w:multiLevelType w:val="hybridMultilevel"/>
    <w:tmpl w:val="0D64327E"/>
    <w:lvl w:ilvl="0" w:tplc="7BA01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2191C"/>
    <w:multiLevelType w:val="hybridMultilevel"/>
    <w:tmpl w:val="031CA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CD3708"/>
    <w:multiLevelType w:val="hybridMultilevel"/>
    <w:tmpl w:val="D9A4091E"/>
    <w:lvl w:ilvl="0" w:tplc="46AC94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1446C0"/>
    <w:multiLevelType w:val="hybridMultilevel"/>
    <w:tmpl w:val="FBDA9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56667D"/>
    <w:multiLevelType w:val="hybridMultilevel"/>
    <w:tmpl w:val="51164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55771"/>
    <w:multiLevelType w:val="hybridMultilevel"/>
    <w:tmpl w:val="0046EEAA"/>
    <w:lvl w:ilvl="0" w:tplc="7D34A43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A00EBB"/>
    <w:multiLevelType w:val="hybridMultilevel"/>
    <w:tmpl w:val="80CEFDB2"/>
    <w:lvl w:ilvl="0" w:tplc="46AC94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677C3"/>
    <w:multiLevelType w:val="hybridMultilevel"/>
    <w:tmpl w:val="9D486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1015E"/>
    <w:multiLevelType w:val="hybridMultilevel"/>
    <w:tmpl w:val="20E07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1F426D"/>
    <w:multiLevelType w:val="hybridMultilevel"/>
    <w:tmpl w:val="BB3C6AAC"/>
    <w:lvl w:ilvl="0" w:tplc="54827E24">
      <w:start w:val="2"/>
      <w:numFmt w:val="bullet"/>
      <w:lvlText w:val=""/>
      <w:lvlJc w:val="left"/>
      <w:pPr>
        <w:ind w:left="1827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672346F"/>
    <w:multiLevelType w:val="hybridMultilevel"/>
    <w:tmpl w:val="A5C2A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A618F8"/>
    <w:multiLevelType w:val="hybridMultilevel"/>
    <w:tmpl w:val="34A05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0A6BA3"/>
    <w:multiLevelType w:val="multilevel"/>
    <w:tmpl w:val="D900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707FDA"/>
    <w:multiLevelType w:val="hybridMultilevel"/>
    <w:tmpl w:val="31C6EE02"/>
    <w:lvl w:ilvl="0" w:tplc="EE62B6A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D8B0B89"/>
    <w:multiLevelType w:val="hybridMultilevel"/>
    <w:tmpl w:val="940AA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40"/>
  </w:num>
  <w:num w:numId="4">
    <w:abstractNumId w:val="47"/>
  </w:num>
  <w:num w:numId="5">
    <w:abstractNumId w:val="7"/>
  </w:num>
  <w:num w:numId="6">
    <w:abstractNumId w:val="2"/>
  </w:num>
  <w:num w:numId="7">
    <w:abstractNumId w:val="22"/>
  </w:num>
  <w:num w:numId="8">
    <w:abstractNumId w:val="24"/>
  </w:num>
  <w:num w:numId="9">
    <w:abstractNumId w:val="19"/>
  </w:num>
  <w:num w:numId="10">
    <w:abstractNumId w:val="37"/>
  </w:num>
  <w:num w:numId="11">
    <w:abstractNumId w:val="31"/>
  </w:num>
  <w:num w:numId="12">
    <w:abstractNumId w:val="26"/>
  </w:num>
  <w:num w:numId="13">
    <w:abstractNumId w:val="25"/>
  </w:num>
  <w:num w:numId="14">
    <w:abstractNumId w:val="5"/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46"/>
  </w:num>
  <w:num w:numId="19">
    <w:abstractNumId w:val="16"/>
  </w:num>
  <w:num w:numId="20">
    <w:abstractNumId w:val="17"/>
  </w:num>
  <w:num w:numId="21">
    <w:abstractNumId w:val="33"/>
  </w:num>
  <w:num w:numId="22">
    <w:abstractNumId w:val="44"/>
  </w:num>
  <w:num w:numId="23">
    <w:abstractNumId w:val="13"/>
  </w:num>
  <w:num w:numId="24">
    <w:abstractNumId w:val="35"/>
  </w:num>
  <w:num w:numId="25">
    <w:abstractNumId w:val="39"/>
  </w:num>
  <w:num w:numId="26">
    <w:abstractNumId w:val="21"/>
  </w:num>
  <w:num w:numId="27">
    <w:abstractNumId w:val="3"/>
  </w:num>
  <w:num w:numId="28">
    <w:abstractNumId w:val="43"/>
  </w:num>
  <w:num w:numId="29">
    <w:abstractNumId w:val="9"/>
  </w:num>
  <w:num w:numId="30">
    <w:abstractNumId w:val="34"/>
  </w:num>
  <w:num w:numId="31">
    <w:abstractNumId w:val="10"/>
  </w:num>
  <w:num w:numId="32">
    <w:abstractNumId w:val="14"/>
  </w:num>
  <w:num w:numId="33">
    <w:abstractNumId w:val="8"/>
  </w:num>
  <w:num w:numId="34">
    <w:abstractNumId w:val="41"/>
  </w:num>
  <w:num w:numId="35">
    <w:abstractNumId w:val="0"/>
  </w:num>
  <w:num w:numId="36">
    <w:abstractNumId w:val="45"/>
  </w:num>
  <w:num w:numId="37">
    <w:abstractNumId w:val="1"/>
  </w:num>
  <w:num w:numId="38">
    <w:abstractNumId w:val="20"/>
  </w:num>
  <w:num w:numId="39">
    <w:abstractNumId w:val="12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27"/>
  </w:num>
  <w:num w:numId="43">
    <w:abstractNumId w:val="30"/>
  </w:num>
  <w:num w:numId="44">
    <w:abstractNumId w:val="32"/>
  </w:num>
  <w:num w:numId="45">
    <w:abstractNumId w:val="23"/>
  </w:num>
  <w:num w:numId="46">
    <w:abstractNumId w:val="28"/>
  </w:num>
  <w:num w:numId="47">
    <w:abstractNumId w:val="29"/>
  </w:num>
  <w:num w:numId="48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246"/>
    <w:rsid w:val="0000427E"/>
    <w:rsid w:val="00005205"/>
    <w:rsid w:val="00012669"/>
    <w:rsid w:val="000138AA"/>
    <w:rsid w:val="00014F04"/>
    <w:rsid w:val="0002433F"/>
    <w:rsid w:val="00031450"/>
    <w:rsid w:val="000378EA"/>
    <w:rsid w:val="00041374"/>
    <w:rsid w:val="00042A42"/>
    <w:rsid w:val="00046B24"/>
    <w:rsid w:val="00050D14"/>
    <w:rsid w:val="00054677"/>
    <w:rsid w:val="0005658F"/>
    <w:rsid w:val="00064113"/>
    <w:rsid w:val="000666FC"/>
    <w:rsid w:val="00071D86"/>
    <w:rsid w:val="000813DC"/>
    <w:rsid w:val="00091874"/>
    <w:rsid w:val="000A07EB"/>
    <w:rsid w:val="000B13C1"/>
    <w:rsid w:val="000C03C5"/>
    <w:rsid w:val="000C09AB"/>
    <w:rsid w:val="000C6B28"/>
    <w:rsid w:val="000D6895"/>
    <w:rsid w:val="000E0FD6"/>
    <w:rsid w:val="000E6A18"/>
    <w:rsid w:val="000E7FE3"/>
    <w:rsid w:val="0011201B"/>
    <w:rsid w:val="0011417F"/>
    <w:rsid w:val="00117BCC"/>
    <w:rsid w:val="001340DD"/>
    <w:rsid w:val="001535E4"/>
    <w:rsid w:val="001547E9"/>
    <w:rsid w:val="0015582B"/>
    <w:rsid w:val="00156B2A"/>
    <w:rsid w:val="00165D69"/>
    <w:rsid w:val="001835C4"/>
    <w:rsid w:val="001A310E"/>
    <w:rsid w:val="001A3A0D"/>
    <w:rsid w:val="001A669F"/>
    <w:rsid w:val="001A746A"/>
    <w:rsid w:val="001B6086"/>
    <w:rsid w:val="001C768A"/>
    <w:rsid w:val="001D5B15"/>
    <w:rsid w:val="001E30EA"/>
    <w:rsid w:val="001E619E"/>
    <w:rsid w:val="001E6D64"/>
    <w:rsid w:val="001F04FC"/>
    <w:rsid w:val="001F454A"/>
    <w:rsid w:val="001F7F73"/>
    <w:rsid w:val="0020257E"/>
    <w:rsid w:val="00230FFA"/>
    <w:rsid w:val="00236FCF"/>
    <w:rsid w:val="0023733A"/>
    <w:rsid w:val="0024352E"/>
    <w:rsid w:val="00256A6F"/>
    <w:rsid w:val="002572D8"/>
    <w:rsid w:val="00261C82"/>
    <w:rsid w:val="0027585C"/>
    <w:rsid w:val="002763DA"/>
    <w:rsid w:val="00286813"/>
    <w:rsid w:val="002A7EED"/>
    <w:rsid w:val="002B2554"/>
    <w:rsid w:val="002B5ED8"/>
    <w:rsid w:val="002B7B36"/>
    <w:rsid w:val="002D03C5"/>
    <w:rsid w:val="002E7107"/>
    <w:rsid w:val="002F0246"/>
    <w:rsid w:val="0030240F"/>
    <w:rsid w:val="00302CA2"/>
    <w:rsid w:val="00303E48"/>
    <w:rsid w:val="00307382"/>
    <w:rsid w:val="00307C17"/>
    <w:rsid w:val="003253F0"/>
    <w:rsid w:val="0033778A"/>
    <w:rsid w:val="003377D7"/>
    <w:rsid w:val="00341C47"/>
    <w:rsid w:val="0034734B"/>
    <w:rsid w:val="00353DE4"/>
    <w:rsid w:val="00354C06"/>
    <w:rsid w:val="00355D1E"/>
    <w:rsid w:val="00356003"/>
    <w:rsid w:val="00357C7C"/>
    <w:rsid w:val="003611DA"/>
    <w:rsid w:val="00363B68"/>
    <w:rsid w:val="0036585F"/>
    <w:rsid w:val="00373809"/>
    <w:rsid w:val="003801A7"/>
    <w:rsid w:val="003807CB"/>
    <w:rsid w:val="00381F32"/>
    <w:rsid w:val="00385395"/>
    <w:rsid w:val="0039695A"/>
    <w:rsid w:val="003A11CB"/>
    <w:rsid w:val="003A2730"/>
    <w:rsid w:val="003A4D98"/>
    <w:rsid w:val="003A7923"/>
    <w:rsid w:val="003B7223"/>
    <w:rsid w:val="003C3A20"/>
    <w:rsid w:val="003C5E90"/>
    <w:rsid w:val="003D3A52"/>
    <w:rsid w:val="003D491F"/>
    <w:rsid w:val="003D7A7F"/>
    <w:rsid w:val="003E1453"/>
    <w:rsid w:val="003F1FFE"/>
    <w:rsid w:val="003F6AE1"/>
    <w:rsid w:val="0040542F"/>
    <w:rsid w:val="00406EAD"/>
    <w:rsid w:val="004163CE"/>
    <w:rsid w:val="004223DD"/>
    <w:rsid w:val="0042609A"/>
    <w:rsid w:val="00430805"/>
    <w:rsid w:val="00437DC4"/>
    <w:rsid w:val="00440F2F"/>
    <w:rsid w:val="004420FE"/>
    <w:rsid w:val="00443E18"/>
    <w:rsid w:val="00446413"/>
    <w:rsid w:val="0045436B"/>
    <w:rsid w:val="0046007C"/>
    <w:rsid w:val="00474CBD"/>
    <w:rsid w:val="004802DB"/>
    <w:rsid w:val="0048707B"/>
    <w:rsid w:val="00487DC9"/>
    <w:rsid w:val="004A12F6"/>
    <w:rsid w:val="004A295C"/>
    <w:rsid w:val="004A77BC"/>
    <w:rsid w:val="004B6379"/>
    <w:rsid w:val="004C726F"/>
    <w:rsid w:val="004C7971"/>
    <w:rsid w:val="004D0C64"/>
    <w:rsid w:val="004D12BF"/>
    <w:rsid w:val="004D3459"/>
    <w:rsid w:val="004D6343"/>
    <w:rsid w:val="004E3056"/>
    <w:rsid w:val="004F0A10"/>
    <w:rsid w:val="004F2D05"/>
    <w:rsid w:val="005016E8"/>
    <w:rsid w:val="005039F7"/>
    <w:rsid w:val="005120D1"/>
    <w:rsid w:val="00523371"/>
    <w:rsid w:val="0053177B"/>
    <w:rsid w:val="00532BCA"/>
    <w:rsid w:val="005456EA"/>
    <w:rsid w:val="00553320"/>
    <w:rsid w:val="005537F6"/>
    <w:rsid w:val="00553D32"/>
    <w:rsid w:val="00554BF1"/>
    <w:rsid w:val="00560315"/>
    <w:rsid w:val="00566F47"/>
    <w:rsid w:val="00575AA6"/>
    <w:rsid w:val="005A2B3F"/>
    <w:rsid w:val="005A3C15"/>
    <w:rsid w:val="005A59EA"/>
    <w:rsid w:val="005B2C31"/>
    <w:rsid w:val="005D4124"/>
    <w:rsid w:val="005E1AD2"/>
    <w:rsid w:val="005E32C1"/>
    <w:rsid w:val="005E7468"/>
    <w:rsid w:val="005E77B3"/>
    <w:rsid w:val="005E7B8C"/>
    <w:rsid w:val="005F2BCD"/>
    <w:rsid w:val="005F312A"/>
    <w:rsid w:val="006024AE"/>
    <w:rsid w:val="00642457"/>
    <w:rsid w:val="006447E0"/>
    <w:rsid w:val="006468F2"/>
    <w:rsid w:val="00654B54"/>
    <w:rsid w:val="006605A9"/>
    <w:rsid w:val="006637AB"/>
    <w:rsid w:val="0066510C"/>
    <w:rsid w:val="00665399"/>
    <w:rsid w:val="00666F4D"/>
    <w:rsid w:val="00672952"/>
    <w:rsid w:val="006737F9"/>
    <w:rsid w:val="006750CA"/>
    <w:rsid w:val="00675A84"/>
    <w:rsid w:val="00683870"/>
    <w:rsid w:val="00685D2C"/>
    <w:rsid w:val="00687562"/>
    <w:rsid w:val="00697279"/>
    <w:rsid w:val="0069748B"/>
    <w:rsid w:val="006A0027"/>
    <w:rsid w:val="006F07D6"/>
    <w:rsid w:val="006F5DA8"/>
    <w:rsid w:val="00700124"/>
    <w:rsid w:val="00701151"/>
    <w:rsid w:val="0070218A"/>
    <w:rsid w:val="007022DB"/>
    <w:rsid w:val="00706073"/>
    <w:rsid w:val="00707C1B"/>
    <w:rsid w:val="00711BBA"/>
    <w:rsid w:val="007156C9"/>
    <w:rsid w:val="00716247"/>
    <w:rsid w:val="0072379F"/>
    <w:rsid w:val="00724C04"/>
    <w:rsid w:val="0074001D"/>
    <w:rsid w:val="00746947"/>
    <w:rsid w:val="00754007"/>
    <w:rsid w:val="007570DA"/>
    <w:rsid w:val="00760257"/>
    <w:rsid w:val="0077274B"/>
    <w:rsid w:val="007760BF"/>
    <w:rsid w:val="00782D85"/>
    <w:rsid w:val="007949BD"/>
    <w:rsid w:val="00795FAF"/>
    <w:rsid w:val="007A1471"/>
    <w:rsid w:val="007A6A46"/>
    <w:rsid w:val="007A7A4A"/>
    <w:rsid w:val="007B33DD"/>
    <w:rsid w:val="007B381D"/>
    <w:rsid w:val="007B3A01"/>
    <w:rsid w:val="007B51CC"/>
    <w:rsid w:val="007C0E6C"/>
    <w:rsid w:val="007C7DA3"/>
    <w:rsid w:val="007F312A"/>
    <w:rsid w:val="007F6BCC"/>
    <w:rsid w:val="00805F92"/>
    <w:rsid w:val="00815883"/>
    <w:rsid w:val="00824563"/>
    <w:rsid w:val="008310B1"/>
    <w:rsid w:val="00832A9A"/>
    <w:rsid w:val="008346F2"/>
    <w:rsid w:val="00855432"/>
    <w:rsid w:val="0087183E"/>
    <w:rsid w:val="00873925"/>
    <w:rsid w:val="00874C70"/>
    <w:rsid w:val="00887DE7"/>
    <w:rsid w:val="008A1D03"/>
    <w:rsid w:val="008A20FF"/>
    <w:rsid w:val="008C23E8"/>
    <w:rsid w:val="008C50AB"/>
    <w:rsid w:val="008C5E19"/>
    <w:rsid w:val="008F4540"/>
    <w:rsid w:val="008F5E8D"/>
    <w:rsid w:val="008F69B5"/>
    <w:rsid w:val="008F741E"/>
    <w:rsid w:val="00904524"/>
    <w:rsid w:val="009079D9"/>
    <w:rsid w:val="00913260"/>
    <w:rsid w:val="009229F8"/>
    <w:rsid w:val="00936C4B"/>
    <w:rsid w:val="009374F9"/>
    <w:rsid w:val="009408E9"/>
    <w:rsid w:val="0095264F"/>
    <w:rsid w:val="009805CE"/>
    <w:rsid w:val="009818E1"/>
    <w:rsid w:val="00981C1E"/>
    <w:rsid w:val="00993C86"/>
    <w:rsid w:val="00996151"/>
    <w:rsid w:val="009A630A"/>
    <w:rsid w:val="009B257B"/>
    <w:rsid w:val="009D7A80"/>
    <w:rsid w:val="009E21CB"/>
    <w:rsid w:val="009E480B"/>
    <w:rsid w:val="009F28AE"/>
    <w:rsid w:val="00A04871"/>
    <w:rsid w:val="00A1075E"/>
    <w:rsid w:val="00A346D7"/>
    <w:rsid w:val="00A40C87"/>
    <w:rsid w:val="00A416A4"/>
    <w:rsid w:val="00A425C5"/>
    <w:rsid w:val="00A441D5"/>
    <w:rsid w:val="00A44BCE"/>
    <w:rsid w:val="00A45948"/>
    <w:rsid w:val="00A62EAB"/>
    <w:rsid w:val="00A7745E"/>
    <w:rsid w:val="00A91A68"/>
    <w:rsid w:val="00A94B17"/>
    <w:rsid w:val="00A963EF"/>
    <w:rsid w:val="00AA12A2"/>
    <w:rsid w:val="00AA3360"/>
    <w:rsid w:val="00AA4E6A"/>
    <w:rsid w:val="00AB671F"/>
    <w:rsid w:val="00AC0491"/>
    <w:rsid w:val="00AD73BF"/>
    <w:rsid w:val="00AE009F"/>
    <w:rsid w:val="00AE179B"/>
    <w:rsid w:val="00AE45E8"/>
    <w:rsid w:val="00AE73E6"/>
    <w:rsid w:val="00AF1567"/>
    <w:rsid w:val="00B01C2D"/>
    <w:rsid w:val="00B262D6"/>
    <w:rsid w:val="00B26967"/>
    <w:rsid w:val="00B27BEE"/>
    <w:rsid w:val="00B3033C"/>
    <w:rsid w:val="00B317AF"/>
    <w:rsid w:val="00B32206"/>
    <w:rsid w:val="00B33958"/>
    <w:rsid w:val="00B42DF1"/>
    <w:rsid w:val="00B55110"/>
    <w:rsid w:val="00B61C2D"/>
    <w:rsid w:val="00B70721"/>
    <w:rsid w:val="00B74A7A"/>
    <w:rsid w:val="00B905C9"/>
    <w:rsid w:val="00B92966"/>
    <w:rsid w:val="00B95DCF"/>
    <w:rsid w:val="00BA48B5"/>
    <w:rsid w:val="00BB23C9"/>
    <w:rsid w:val="00BB3D2B"/>
    <w:rsid w:val="00BC78CC"/>
    <w:rsid w:val="00BD404E"/>
    <w:rsid w:val="00BD46FC"/>
    <w:rsid w:val="00BD6E4C"/>
    <w:rsid w:val="00BE0A8A"/>
    <w:rsid w:val="00BE22B8"/>
    <w:rsid w:val="00BE6E62"/>
    <w:rsid w:val="00BF352B"/>
    <w:rsid w:val="00BF3E12"/>
    <w:rsid w:val="00BF579C"/>
    <w:rsid w:val="00C0155F"/>
    <w:rsid w:val="00C048AC"/>
    <w:rsid w:val="00C04A95"/>
    <w:rsid w:val="00C06B21"/>
    <w:rsid w:val="00C140AB"/>
    <w:rsid w:val="00C170B9"/>
    <w:rsid w:val="00C22BB3"/>
    <w:rsid w:val="00C24A17"/>
    <w:rsid w:val="00C342FC"/>
    <w:rsid w:val="00C46E36"/>
    <w:rsid w:val="00C63B92"/>
    <w:rsid w:val="00C6494F"/>
    <w:rsid w:val="00C76C17"/>
    <w:rsid w:val="00C76DBF"/>
    <w:rsid w:val="00C855FD"/>
    <w:rsid w:val="00C87007"/>
    <w:rsid w:val="00C87015"/>
    <w:rsid w:val="00C92C6A"/>
    <w:rsid w:val="00C94752"/>
    <w:rsid w:val="00C961D1"/>
    <w:rsid w:val="00CA7FA4"/>
    <w:rsid w:val="00CB2C33"/>
    <w:rsid w:val="00CB6B00"/>
    <w:rsid w:val="00CC0F5C"/>
    <w:rsid w:val="00CD42E0"/>
    <w:rsid w:val="00CD4BEC"/>
    <w:rsid w:val="00CE0A75"/>
    <w:rsid w:val="00CE391D"/>
    <w:rsid w:val="00D04F0F"/>
    <w:rsid w:val="00D0532E"/>
    <w:rsid w:val="00D05BC9"/>
    <w:rsid w:val="00D22531"/>
    <w:rsid w:val="00D23576"/>
    <w:rsid w:val="00D276CF"/>
    <w:rsid w:val="00D32ACF"/>
    <w:rsid w:val="00D36668"/>
    <w:rsid w:val="00D46FB3"/>
    <w:rsid w:val="00D56D8D"/>
    <w:rsid w:val="00D7425E"/>
    <w:rsid w:val="00D84391"/>
    <w:rsid w:val="00D86397"/>
    <w:rsid w:val="00DA1803"/>
    <w:rsid w:val="00DB13E8"/>
    <w:rsid w:val="00DB399F"/>
    <w:rsid w:val="00DD7B93"/>
    <w:rsid w:val="00DE6D27"/>
    <w:rsid w:val="00DF3EDC"/>
    <w:rsid w:val="00DF5D08"/>
    <w:rsid w:val="00E01E12"/>
    <w:rsid w:val="00E10AA8"/>
    <w:rsid w:val="00E15379"/>
    <w:rsid w:val="00E24B01"/>
    <w:rsid w:val="00E328C3"/>
    <w:rsid w:val="00E33F31"/>
    <w:rsid w:val="00E70CEA"/>
    <w:rsid w:val="00E71A1E"/>
    <w:rsid w:val="00E84CE3"/>
    <w:rsid w:val="00E87C2A"/>
    <w:rsid w:val="00E96349"/>
    <w:rsid w:val="00E973B0"/>
    <w:rsid w:val="00EA7243"/>
    <w:rsid w:val="00EA72BD"/>
    <w:rsid w:val="00EB1DB3"/>
    <w:rsid w:val="00EB4F85"/>
    <w:rsid w:val="00EB75E7"/>
    <w:rsid w:val="00EC1E38"/>
    <w:rsid w:val="00ED46C4"/>
    <w:rsid w:val="00ED5EA2"/>
    <w:rsid w:val="00ED68BB"/>
    <w:rsid w:val="00ED7B21"/>
    <w:rsid w:val="00EE4A35"/>
    <w:rsid w:val="00EE5A62"/>
    <w:rsid w:val="00EF10A5"/>
    <w:rsid w:val="00EF4088"/>
    <w:rsid w:val="00F00222"/>
    <w:rsid w:val="00F11B9A"/>
    <w:rsid w:val="00F14F89"/>
    <w:rsid w:val="00F273D3"/>
    <w:rsid w:val="00F35A3F"/>
    <w:rsid w:val="00F42D7A"/>
    <w:rsid w:val="00F51129"/>
    <w:rsid w:val="00F513A6"/>
    <w:rsid w:val="00F6201C"/>
    <w:rsid w:val="00F62EB6"/>
    <w:rsid w:val="00F64A84"/>
    <w:rsid w:val="00F6521C"/>
    <w:rsid w:val="00F67EFA"/>
    <w:rsid w:val="00F93D6B"/>
    <w:rsid w:val="00F94E0E"/>
    <w:rsid w:val="00FA2B34"/>
    <w:rsid w:val="00FB6CC3"/>
    <w:rsid w:val="00FC4D18"/>
    <w:rsid w:val="00FC79C4"/>
    <w:rsid w:val="00FD3003"/>
    <w:rsid w:val="00FE40BD"/>
    <w:rsid w:val="00FE4BB4"/>
    <w:rsid w:val="00FF0E70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246"/>
    <w:rPr>
      <w:sz w:val="24"/>
      <w:szCs w:val="24"/>
    </w:rPr>
  </w:style>
  <w:style w:type="paragraph" w:styleId="2">
    <w:name w:val="heading 2"/>
    <w:basedOn w:val="a"/>
    <w:next w:val="a"/>
    <w:qFormat/>
    <w:rsid w:val="001A74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31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A74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F312A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сле центра"/>
    <w:basedOn w:val="a"/>
    <w:next w:val="a"/>
    <w:rsid w:val="005F312A"/>
    <w:pPr>
      <w:widowControl w:val="0"/>
      <w:ind w:firstLine="567"/>
      <w:jc w:val="both"/>
    </w:pPr>
    <w:rPr>
      <w:szCs w:val="20"/>
    </w:rPr>
  </w:style>
  <w:style w:type="paragraph" w:styleId="20">
    <w:name w:val="Body Text Indent 2"/>
    <w:basedOn w:val="a"/>
    <w:link w:val="21"/>
    <w:rsid w:val="001A746A"/>
    <w:pPr>
      <w:ind w:firstLine="36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AE009F"/>
    <w:rPr>
      <w:sz w:val="24"/>
    </w:rPr>
  </w:style>
  <w:style w:type="character" w:styleId="a4">
    <w:name w:val="footnote reference"/>
    <w:semiHidden/>
    <w:rsid w:val="001A746A"/>
    <w:rPr>
      <w:vertAlign w:val="superscript"/>
    </w:rPr>
  </w:style>
  <w:style w:type="paragraph" w:customStyle="1" w:styleId="a5">
    <w:name w:val="задвтекс"/>
    <w:basedOn w:val="a"/>
    <w:rsid w:val="001A746A"/>
    <w:pPr>
      <w:ind w:left="567"/>
    </w:pPr>
    <w:rPr>
      <w:szCs w:val="20"/>
    </w:rPr>
  </w:style>
  <w:style w:type="paragraph" w:styleId="a6">
    <w:name w:val="Body Text"/>
    <w:basedOn w:val="a"/>
    <w:rsid w:val="001A746A"/>
    <w:rPr>
      <w:b/>
      <w:szCs w:val="20"/>
    </w:rPr>
  </w:style>
  <w:style w:type="paragraph" w:styleId="a7">
    <w:name w:val="footnote text"/>
    <w:basedOn w:val="a"/>
    <w:semiHidden/>
    <w:rsid w:val="001A746A"/>
    <w:rPr>
      <w:sz w:val="20"/>
      <w:szCs w:val="20"/>
    </w:rPr>
  </w:style>
  <w:style w:type="paragraph" w:styleId="a8">
    <w:name w:val="List Paragraph"/>
    <w:basedOn w:val="a"/>
    <w:uiPriority w:val="34"/>
    <w:qFormat/>
    <w:rsid w:val="008346F2"/>
    <w:pPr>
      <w:ind w:left="720"/>
      <w:contextualSpacing/>
    </w:pPr>
  </w:style>
  <w:style w:type="paragraph" w:styleId="30">
    <w:name w:val="Body Text Indent 3"/>
    <w:basedOn w:val="a"/>
    <w:link w:val="31"/>
    <w:rsid w:val="008346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346F2"/>
    <w:rPr>
      <w:sz w:val="16"/>
      <w:szCs w:val="16"/>
      <w:lang w:val="ru-RU" w:eastAsia="ru-RU" w:bidi="ar-SA"/>
    </w:rPr>
  </w:style>
  <w:style w:type="table" w:styleId="a9">
    <w:name w:val="Table Grid"/>
    <w:basedOn w:val="a1"/>
    <w:rsid w:val="0071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3738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3809"/>
  </w:style>
  <w:style w:type="paragraph" w:styleId="ab">
    <w:name w:val="Balloon Text"/>
    <w:basedOn w:val="a"/>
    <w:link w:val="ac"/>
    <w:rsid w:val="00156B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56B2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156B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156B2A"/>
    <w:rPr>
      <w:sz w:val="24"/>
      <w:szCs w:val="24"/>
    </w:rPr>
  </w:style>
  <w:style w:type="paragraph" w:styleId="af">
    <w:name w:val="footer"/>
    <w:basedOn w:val="a"/>
    <w:link w:val="af0"/>
    <w:uiPriority w:val="99"/>
    <w:rsid w:val="00156B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56B2A"/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16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75400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54007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7540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754007"/>
    <w:rPr>
      <w:rFonts w:ascii="Times New Roman" w:hAnsi="Times New Roman" w:cs="Times New Roman"/>
      <w:sz w:val="22"/>
      <w:szCs w:val="22"/>
    </w:rPr>
  </w:style>
  <w:style w:type="character" w:styleId="af1">
    <w:name w:val="Hyperlink"/>
    <w:basedOn w:val="a0"/>
    <w:uiPriority w:val="99"/>
    <w:rsid w:val="00F62EB6"/>
    <w:rPr>
      <w:color w:val="0000FF" w:themeColor="hyperlink"/>
      <w:u w:val="single"/>
    </w:rPr>
  </w:style>
  <w:style w:type="paragraph" w:customStyle="1" w:styleId="af2">
    <w:name w:val="Базовый"/>
    <w:rsid w:val="00BF3E12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D04F0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425C5"/>
    <w:pPr>
      <w:widowControl w:val="0"/>
      <w:autoSpaceDE w:val="0"/>
      <w:autoSpaceDN w:val="0"/>
      <w:adjustRightInd w:val="0"/>
      <w:spacing w:line="331" w:lineRule="exact"/>
      <w:ind w:firstLine="581"/>
      <w:jc w:val="both"/>
    </w:pPr>
  </w:style>
  <w:style w:type="paragraph" w:customStyle="1" w:styleId="Style32">
    <w:name w:val="Style32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A425C5"/>
    <w:pPr>
      <w:widowControl w:val="0"/>
      <w:autoSpaceDE w:val="0"/>
      <w:autoSpaceDN w:val="0"/>
      <w:adjustRightInd w:val="0"/>
      <w:spacing w:line="331" w:lineRule="exact"/>
      <w:ind w:firstLine="290"/>
      <w:jc w:val="both"/>
    </w:pPr>
  </w:style>
  <w:style w:type="paragraph" w:customStyle="1" w:styleId="Style42">
    <w:name w:val="Style42"/>
    <w:basedOn w:val="a"/>
    <w:rsid w:val="00A425C5"/>
    <w:pPr>
      <w:widowControl w:val="0"/>
      <w:autoSpaceDE w:val="0"/>
      <w:autoSpaceDN w:val="0"/>
      <w:adjustRightInd w:val="0"/>
      <w:spacing w:line="326" w:lineRule="exact"/>
      <w:ind w:firstLine="850"/>
    </w:pPr>
  </w:style>
  <w:style w:type="paragraph" w:customStyle="1" w:styleId="Style43">
    <w:name w:val="Style43"/>
    <w:basedOn w:val="a"/>
    <w:rsid w:val="00A425C5"/>
    <w:pPr>
      <w:widowControl w:val="0"/>
      <w:autoSpaceDE w:val="0"/>
      <w:autoSpaceDN w:val="0"/>
      <w:adjustRightInd w:val="0"/>
      <w:spacing w:line="324" w:lineRule="exact"/>
      <w:ind w:firstLine="1044"/>
    </w:pPr>
  </w:style>
  <w:style w:type="character" w:customStyle="1" w:styleId="FontStyle51">
    <w:name w:val="Font Style51"/>
    <w:basedOn w:val="a0"/>
    <w:rsid w:val="00A425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2">
    <w:name w:val="Font Style52"/>
    <w:basedOn w:val="a0"/>
    <w:rsid w:val="00A425C5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rsid w:val="00A425C5"/>
    <w:rPr>
      <w:rFonts w:ascii="Times New Roman" w:hAnsi="Times New Roman" w:cs="Times New Roman"/>
      <w:i/>
      <w:iCs/>
      <w:sz w:val="26"/>
      <w:szCs w:val="26"/>
    </w:rPr>
  </w:style>
  <w:style w:type="paragraph" w:customStyle="1" w:styleId="af3">
    <w:name w:val="Новый"/>
    <w:basedOn w:val="a"/>
    <w:rsid w:val="00A425C5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A425C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rsid w:val="00A425C5"/>
    <w:rPr>
      <w:rFonts w:eastAsia="@Arial Unicode MS"/>
      <w:sz w:val="28"/>
      <w:szCs w:val="28"/>
    </w:rPr>
  </w:style>
  <w:style w:type="paragraph" w:styleId="af4">
    <w:name w:val="No Spacing"/>
    <w:uiPriority w:val="1"/>
    <w:qFormat/>
    <w:rsid w:val="00AA3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6">
    <w:name w:val="Font Style56"/>
    <w:uiPriority w:val="99"/>
    <w:rsid w:val="00AA3360"/>
    <w:rPr>
      <w:rFonts w:ascii="Times New Roman" w:hAnsi="Times New Roman" w:cs="Times New Roman" w:hint="default"/>
      <w:sz w:val="22"/>
      <w:szCs w:val="22"/>
    </w:rPr>
  </w:style>
  <w:style w:type="paragraph" w:customStyle="1" w:styleId="WW-">
    <w:name w:val="WW-Базовый"/>
    <w:rsid w:val="006468F2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246"/>
    <w:rPr>
      <w:sz w:val="24"/>
      <w:szCs w:val="24"/>
    </w:rPr>
  </w:style>
  <w:style w:type="paragraph" w:styleId="2">
    <w:name w:val="heading 2"/>
    <w:basedOn w:val="a"/>
    <w:next w:val="a"/>
    <w:qFormat/>
    <w:rsid w:val="001A74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31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A74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F312A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сле центра"/>
    <w:basedOn w:val="a"/>
    <w:next w:val="a"/>
    <w:rsid w:val="005F312A"/>
    <w:pPr>
      <w:widowControl w:val="0"/>
      <w:ind w:firstLine="567"/>
      <w:jc w:val="both"/>
    </w:pPr>
    <w:rPr>
      <w:szCs w:val="20"/>
    </w:rPr>
  </w:style>
  <w:style w:type="paragraph" w:styleId="20">
    <w:name w:val="Body Text Indent 2"/>
    <w:basedOn w:val="a"/>
    <w:link w:val="21"/>
    <w:rsid w:val="001A746A"/>
    <w:pPr>
      <w:ind w:firstLine="36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AE009F"/>
    <w:rPr>
      <w:sz w:val="24"/>
    </w:rPr>
  </w:style>
  <w:style w:type="character" w:styleId="a4">
    <w:name w:val="footnote reference"/>
    <w:semiHidden/>
    <w:rsid w:val="001A746A"/>
    <w:rPr>
      <w:vertAlign w:val="superscript"/>
    </w:rPr>
  </w:style>
  <w:style w:type="paragraph" w:customStyle="1" w:styleId="a5">
    <w:name w:val="задвтекс"/>
    <w:basedOn w:val="a"/>
    <w:rsid w:val="001A746A"/>
    <w:pPr>
      <w:ind w:left="567"/>
    </w:pPr>
    <w:rPr>
      <w:szCs w:val="20"/>
    </w:rPr>
  </w:style>
  <w:style w:type="paragraph" w:styleId="a6">
    <w:name w:val="Body Text"/>
    <w:basedOn w:val="a"/>
    <w:rsid w:val="001A746A"/>
    <w:rPr>
      <w:b/>
      <w:szCs w:val="20"/>
    </w:rPr>
  </w:style>
  <w:style w:type="paragraph" w:styleId="a7">
    <w:name w:val="footnote text"/>
    <w:basedOn w:val="a"/>
    <w:semiHidden/>
    <w:rsid w:val="001A746A"/>
    <w:rPr>
      <w:sz w:val="20"/>
      <w:szCs w:val="20"/>
    </w:rPr>
  </w:style>
  <w:style w:type="paragraph" w:styleId="a8">
    <w:name w:val="List Paragraph"/>
    <w:basedOn w:val="a"/>
    <w:uiPriority w:val="34"/>
    <w:qFormat/>
    <w:rsid w:val="008346F2"/>
    <w:pPr>
      <w:ind w:left="720"/>
      <w:contextualSpacing/>
    </w:pPr>
  </w:style>
  <w:style w:type="paragraph" w:styleId="30">
    <w:name w:val="Body Text Indent 3"/>
    <w:basedOn w:val="a"/>
    <w:link w:val="31"/>
    <w:rsid w:val="008346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346F2"/>
    <w:rPr>
      <w:sz w:val="16"/>
      <w:szCs w:val="16"/>
      <w:lang w:val="ru-RU" w:eastAsia="ru-RU" w:bidi="ar-SA"/>
    </w:rPr>
  </w:style>
  <w:style w:type="table" w:styleId="a9">
    <w:name w:val="Table Grid"/>
    <w:basedOn w:val="a1"/>
    <w:rsid w:val="0071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3738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3809"/>
  </w:style>
  <w:style w:type="paragraph" w:styleId="ab">
    <w:name w:val="Balloon Text"/>
    <w:basedOn w:val="a"/>
    <w:link w:val="ac"/>
    <w:rsid w:val="00156B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56B2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156B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156B2A"/>
    <w:rPr>
      <w:sz w:val="24"/>
      <w:szCs w:val="24"/>
    </w:rPr>
  </w:style>
  <w:style w:type="paragraph" w:styleId="af">
    <w:name w:val="footer"/>
    <w:basedOn w:val="a"/>
    <w:link w:val="af0"/>
    <w:uiPriority w:val="99"/>
    <w:rsid w:val="00156B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56B2A"/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16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75400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54007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7540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754007"/>
    <w:rPr>
      <w:rFonts w:ascii="Times New Roman" w:hAnsi="Times New Roman" w:cs="Times New Roman"/>
      <w:sz w:val="22"/>
      <w:szCs w:val="22"/>
    </w:rPr>
  </w:style>
  <w:style w:type="character" w:styleId="af1">
    <w:name w:val="Hyperlink"/>
    <w:basedOn w:val="a0"/>
    <w:uiPriority w:val="99"/>
    <w:rsid w:val="00F62EB6"/>
    <w:rPr>
      <w:color w:val="0000FF" w:themeColor="hyperlink"/>
      <w:u w:val="single"/>
    </w:rPr>
  </w:style>
  <w:style w:type="paragraph" w:customStyle="1" w:styleId="af2">
    <w:name w:val="Базовый"/>
    <w:rsid w:val="00BF3E12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D04F0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425C5"/>
    <w:pPr>
      <w:widowControl w:val="0"/>
      <w:autoSpaceDE w:val="0"/>
      <w:autoSpaceDN w:val="0"/>
      <w:adjustRightInd w:val="0"/>
      <w:spacing w:line="331" w:lineRule="exact"/>
      <w:ind w:firstLine="581"/>
      <w:jc w:val="both"/>
    </w:pPr>
  </w:style>
  <w:style w:type="paragraph" w:customStyle="1" w:styleId="Style32">
    <w:name w:val="Style32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A425C5"/>
    <w:pPr>
      <w:widowControl w:val="0"/>
      <w:autoSpaceDE w:val="0"/>
      <w:autoSpaceDN w:val="0"/>
      <w:adjustRightInd w:val="0"/>
      <w:spacing w:line="331" w:lineRule="exact"/>
      <w:ind w:firstLine="290"/>
      <w:jc w:val="both"/>
    </w:pPr>
  </w:style>
  <w:style w:type="paragraph" w:customStyle="1" w:styleId="Style42">
    <w:name w:val="Style42"/>
    <w:basedOn w:val="a"/>
    <w:rsid w:val="00A425C5"/>
    <w:pPr>
      <w:widowControl w:val="0"/>
      <w:autoSpaceDE w:val="0"/>
      <w:autoSpaceDN w:val="0"/>
      <w:adjustRightInd w:val="0"/>
      <w:spacing w:line="326" w:lineRule="exact"/>
      <w:ind w:firstLine="850"/>
    </w:pPr>
  </w:style>
  <w:style w:type="paragraph" w:customStyle="1" w:styleId="Style43">
    <w:name w:val="Style43"/>
    <w:basedOn w:val="a"/>
    <w:rsid w:val="00A425C5"/>
    <w:pPr>
      <w:widowControl w:val="0"/>
      <w:autoSpaceDE w:val="0"/>
      <w:autoSpaceDN w:val="0"/>
      <w:adjustRightInd w:val="0"/>
      <w:spacing w:line="324" w:lineRule="exact"/>
      <w:ind w:firstLine="1044"/>
    </w:pPr>
  </w:style>
  <w:style w:type="character" w:customStyle="1" w:styleId="FontStyle51">
    <w:name w:val="Font Style51"/>
    <w:basedOn w:val="a0"/>
    <w:rsid w:val="00A425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2">
    <w:name w:val="Font Style52"/>
    <w:basedOn w:val="a0"/>
    <w:rsid w:val="00A425C5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rsid w:val="00A425C5"/>
    <w:rPr>
      <w:rFonts w:ascii="Times New Roman" w:hAnsi="Times New Roman" w:cs="Times New Roman"/>
      <w:i/>
      <w:iCs/>
      <w:sz w:val="26"/>
      <w:szCs w:val="26"/>
    </w:rPr>
  </w:style>
  <w:style w:type="paragraph" w:customStyle="1" w:styleId="af3">
    <w:name w:val="Новый"/>
    <w:basedOn w:val="a"/>
    <w:rsid w:val="00A425C5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A425C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character" w:customStyle="1" w:styleId="Abstract0">
    <w:name w:val="Abstract Знак"/>
    <w:link w:val="Abstract"/>
    <w:rsid w:val="00A425C5"/>
    <w:rPr>
      <w:rFonts w:eastAsia="@Arial Unicode MS"/>
      <w:sz w:val="28"/>
      <w:szCs w:val="28"/>
      <w:lang w:val="x-none" w:eastAsia="x-none"/>
    </w:rPr>
  </w:style>
  <w:style w:type="paragraph" w:styleId="af4">
    <w:name w:val="No Spacing"/>
    <w:uiPriority w:val="1"/>
    <w:qFormat/>
    <w:rsid w:val="00AA3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6">
    <w:name w:val="Font Style56"/>
    <w:uiPriority w:val="99"/>
    <w:rsid w:val="00AA336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F9B5-68FD-4DBF-8F7E-86160309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2721</Words>
  <Characters>18069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 «Аларский район»</vt:lpstr>
    </vt:vector>
  </TitlesOfParts>
  <Company>RePack by SPecialiST</Company>
  <LinksUpToDate>false</LinksUpToDate>
  <CharactersWithSpaces>20749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 «Аларский район»</dc:title>
  <dc:creator>Савельева ЕФ</dc:creator>
  <cp:lastModifiedBy>Akir</cp:lastModifiedBy>
  <cp:revision>80</cp:revision>
  <cp:lastPrinted>2020-01-10T15:13:00Z</cp:lastPrinted>
  <dcterms:created xsi:type="dcterms:W3CDTF">2018-09-30T17:13:00Z</dcterms:created>
  <dcterms:modified xsi:type="dcterms:W3CDTF">2020-01-20T10:10:00Z</dcterms:modified>
</cp:coreProperties>
</file>